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01BEC" w:rsidR="00901BEC" w:rsidRDefault="00901BEC" w14:paraId="3B8A21B8" w14:textId="77777777">
      <w:pPr>
        <w:spacing w:before="102"/>
        <w:ind w:left="140"/>
        <w:rPr>
          <w:b/>
          <w:color w:val="231F20"/>
          <w:sz w:val="8"/>
          <w:szCs w:val="8"/>
        </w:rPr>
      </w:pPr>
    </w:p>
    <w:p w:rsidR="26ED8BCF" w:rsidP="047CC361" w:rsidRDefault="26ED8BCF" w14:paraId="33BC526B" w14:textId="14CECA0F">
      <w:pPr>
        <w:pStyle w:val="Normal"/>
        <w:bidi w:val="0"/>
        <w:spacing w:before="102" w:beforeAutospacing="off" w:after="0" w:afterAutospacing="off" w:line="259" w:lineRule="auto"/>
        <w:ind w:left="140" w:right="0"/>
        <w:jc w:val="left"/>
        <w:rPr>
          <w:b w:val="1"/>
          <w:bCs w:val="1"/>
          <w:color w:val="231F20"/>
          <w:sz w:val="22"/>
          <w:szCs w:val="22"/>
        </w:rPr>
      </w:pPr>
      <w:r w:rsidRPr="047CC361" w:rsidR="047CC361">
        <w:rPr>
          <w:b w:val="1"/>
          <w:bCs w:val="1"/>
          <w:color w:val="231F20"/>
          <w:sz w:val="22"/>
          <w:szCs w:val="22"/>
        </w:rPr>
        <w:t>ISP Conversation Guide</w:t>
      </w:r>
    </w:p>
    <w:p w:rsidR="26ED8BCF" w:rsidP="047CC361" w:rsidRDefault="26ED8BCF" w14:paraId="7FB7A4BA" w14:textId="6A0DA57D">
      <w:pPr>
        <w:pStyle w:val="Normal"/>
        <w:bidi w:val="0"/>
        <w:spacing w:before="102" w:beforeAutospacing="off" w:after="0" w:afterAutospacing="off" w:line="259" w:lineRule="auto"/>
        <w:ind w:left="140" w:right="0"/>
        <w:jc w:val="left"/>
        <w:rPr>
          <w:b w:val="1"/>
          <w:bCs w:val="1"/>
          <w:color w:val="231F20"/>
          <w:sz w:val="22"/>
          <w:szCs w:val="22"/>
        </w:rPr>
      </w:pPr>
      <w:r w:rsidRPr="047CC361" w:rsidR="047CC361">
        <w:rPr>
          <w:b w:val="1"/>
          <w:bCs w:val="1"/>
          <w:color w:val="231F20"/>
          <w:sz w:val="22"/>
          <w:szCs w:val="22"/>
        </w:rPr>
        <w:t xml:space="preserve">Instructions: Use these questions </w:t>
      </w:r>
    </w:p>
    <w:p w:rsidR="047CC361" w:rsidP="047CC361" w:rsidRDefault="047CC361" w14:paraId="632A510F" w14:textId="2C2C614B">
      <w:pPr>
        <w:pStyle w:val="Normal"/>
        <w:bidi w:val="0"/>
        <w:spacing w:before="102" w:beforeAutospacing="off" w:after="0" w:afterAutospacing="off" w:line="259" w:lineRule="auto"/>
        <w:ind w:left="140" w:right="0"/>
        <w:jc w:val="left"/>
        <w:rPr>
          <w:b w:val="0"/>
          <w:bCs w:val="0"/>
          <w:color w:val="231F20"/>
          <w:sz w:val="22"/>
          <w:szCs w:val="22"/>
        </w:rPr>
      </w:pPr>
    </w:p>
    <w:p w:rsidR="26ED8BCF" w:rsidP="047CC361" w:rsidRDefault="26ED8BCF" w14:paraId="5203D369" w14:textId="626CE0C8">
      <w:pPr>
        <w:pStyle w:val="Normal"/>
        <w:bidi w:val="0"/>
        <w:spacing w:before="102" w:beforeAutospacing="off" w:after="0" w:afterAutospacing="off" w:line="259" w:lineRule="auto"/>
        <w:ind w:left="140" w:right="0"/>
        <w:jc w:val="left"/>
        <w:rPr>
          <w:b w:val="1"/>
          <w:bCs w:val="1"/>
          <w:color w:val="231F20"/>
          <w:sz w:val="22"/>
          <w:szCs w:val="22"/>
        </w:rPr>
      </w:pPr>
      <w:r w:rsidRPr="047CC361" w:rsidR="047CC361">
        <w:rPr>
          <w:b w:val="0"/>
          <w:bCs w:val="0"/>
          <w:color w:val="231F20"/>
          <w:sz w:val="22"/>
          <w:szCs w:val="22"/>
        </w:rPr>
        <w:t>Date:  ________________________   Name of ISP:</w:t>
      </w:r>
      <w:r>
        <w:tab/>
      </w:r>
      <w:r w:rsidRPr="047CC361" w:rsidR="047CC361">
        <w:rPr>
          <w:b w:val="0"/>
          <w:bCs w:val="0"/>
          <w:color w:val="231F20"/>
          <w:sz w:val="22"/>
          <w:szCs w:val="22"/>
        </w:rPr>
        <w:t>___________________________________________</w:t>
      </w:r>
    </w:p>
    <w:p w:rsidR="00A94A44" w:rsidP="047CC361" w:rsidRDefault="002C724C" w14:paraId="4120ADFE" w14:textId="428722B9">
      <w:pPr>
        <w:pStyle w:val="Normal"/>
        <w:bidi w:val="0"/>
        <w:spacing w:before="102" w:beforeAutospacing="off" w:after="0" w:afterAutospacing="off" w:line="259" w:lineRule="auto"/>
        <w:ind w:left="140" w:right="0"/>
        <w:jc w:val="left"/>
        <w:rPr>
          <w:b w:val="0"/>
          <w:bCs w:val="0"/>
          <w:color w:val="231F20"/>
          <w:sz w:val="22"/>
          <w:szCs w:val="22"/>
        </w:rPr>
      </w:pPr>
    </w:p>
    <w:p w:rsidR="00A94A44" w:rsidP="047CC361" w:rsidRDefault="002C724C" w14:paraId="02FD10D5" w14:textId="193AD76B">
      <w:pPr>
        <w:pStyle w:val="Normal"/>
        <w:bidi w:val="0"/>
        <w:spacing w:before="102" w:beforeAutospacing="off" w:after="0" w:afterAutospacing="off" w:line="259" w:lineRule="auto"/>
        <w:ind w:left="140" w:right="0"/>
        <w:jc w:val="left"/>
        <w:rPr>
          <w:b w:val="0"/>
          <w:bCs w:val="0"/>
          <w:color w:val="231F20"/>
          <w:sz w:val="22"/>
          <w:szCs w:val="22"/>
        </w:rPr>
      </w:pPr>
      <w:r w:rsidRPr="047CC361" w:rsidR="047CC361">
        <w:rPr>
          <w:b w:val="0"/>
          <w:bCs w:val="0"/>
          <w:color w:val="231F20"/>
          <w:sz w:val="22"/>
          <w:szCs w:val="22"/>
        </w:rPr>
        <w:t xml:space="preserve">Who was at this meeting? </w:t>
      </w:r>
    </w:p>
    <w:p w:rsidR="00A94A44" w:rsidP="047CC361" w:rsidRDefault="002C724C" w14:paraId="0D739F33" w14:textId="784D589B">
      <w:pPr>
        <w:pStyle w:val="Normal"/>
        <w:bidi w:val="0"/>
        <w:spacing w:before="102" w:beforeAutospacing="off" w:after="0" w:afterAutospacing="off" w:line="259" w:lineRule="auto"/>
        <w:ind w:left="140" w:right="0" w:firstLine="720"/>
        <w:jc w:val="left"/>
        <w:rPr>
          <w:b w:val="0"/>
          <w:bCs w:val="0"/>
          <w:color w:val="231F20"/>
          <w:sz w:val="22"/>
          <w:szCs w:val="22"/>
        </w:rPr>
      </w:pPr>
      <w:r w:rsidRPr="047CC361" w:rsidR="047CC361">
        <w:rPr>
          <w:color w:val="231F20"/>
          <w:sz w:val="22"/>
          <w:szCs w:val="22"/>
        </w:rPr>
        <w:t xml:space="preserve">From the </w:t>
      </w:r>
      <w:proofErr w:type="gramStart"/>
      <w:r w:rsidRPr="047CC361" w:rsidR="047CC361">
        <w:rPr>
          <w:color w:val="231F20"/>
          <w:sz w:val="22"/>
          <w:szCs w:val="22"/>
        </w:rPr>
        <w:t>ISP:_</w:t>
      </w:r>
      <w:proofErr w:type="gramEnd"/>
      <w:r w:rsidRPr="047CC361" w:rsidR="047CC361">
        <w:rPr>
          <w:color w:val="231F20"/>
          <w:sz w:val="22"/>
          <w:szCs w:val="22"/>
        </w:rPr>
        <w:t>____________________________________________________________________</w:t>
      </w:r>
    </w:p>
    <w:p w:rsidR="00A94A44" w:rsidP="047CC361" w:rsidRDefault="002C724C" w14:paraId="0272A2BF" w14:textId="2588E7AA">
      <w:pPr>
        <w:pStyle w:val="Normal"/>
        <w:bidi w:val="0"/>
        <w:spacing w:before="102" w:beforeAutospacing="off" w:after="0" w:afterAutospacing="off" w:line="259" w:lineRule="auto"/>
        <w:ind w:left="140" w:right="0" w:firstLine="720"/>
        <w:jc w:val="left"/>
        <w:rPr>
          <w:color w:val="231F20"/>
          <w:sz w:val="22"/>
          <w:szCs w:val="22"/>
        </w:rPr>
      </w:pPr>
    </w:p>
    <w:p w:rsidR="00A94A44" w:rsidP="047CC361" w:rsidRDefault="002C724C" w14:paraId="1C149F15" w14:textId="41F4ABCD">
      <w:pPr>
        <w:pStyle w:val="Normal"/>
        <w:bidi w:val="0"/>
        <w:spacing w:before="102" w:beforeAutospacing="off" w:after="0" w:afterAutospacing="off" w:line="259" w:lineRule="auto"/>
        <w:ind w:left="140" w:right="0" w:firstLine="720"/>
        <w:jc w:val="left"/>
        <w:rPr>
          <w:color w:val="231F20"/>
          <w:sz w:val="22"/>
          <w:szCs w:val="22"/>
        </w:rPr>
      </w:pPr>
    </w:p>
    <w:p w:rsidR="00A94A44" w:rsidP="047CC361" w:rsidRDefault="002C724C" w14:paraId="59209DF6" w14:textId="72A7A4E5">
      <w:pPr>
        <w:pStyle w:val="Normal"/>
        <w:bidi w:val="0"/>
        <w:spacing w:before="102" w:beforeAutospacing="off" w:after="0" w:afterAutospacing="off" w:line="259" w:lineRule="auto"/>
        <w:ind w:left="140" w:right="0" w:firstLine="720"/>
        <w:jc w:val="left"/>
        <w:rPr>
          <w:b w:val="0"/>
          <w:bCs w:val="0"/>
          <w:color w:val="231F20"/>
          <w:sz w:val="22"/>
          <w:szCs w:val="22"/>
        </w:rPr>
      </w:pPr>
      <w:r w:rsidRPr="047CC361" w:rsidR="047CC361">
        <w:rPr>
          <w:color w:val="231F20"/>
          <w:sz w:val="22"/>
          <w:szCs w:val="22"/>
        </w:rPr>
        <w:t xml:space="preserve">From our committee/team___________________________________________________________ </w:t>
      </w:r>
    </w:p>
    <w:p w:rsidR="00A94A44" w:rsidP="047CC361" w:rsidRDefault="002C724C" w14:paraId="7A23066B" w14:textId="0F4657EA">
      <w:pPr>
        <w:pStyle w:val="Normal"/>
        <w:bidi w:val="0"/>
        <w:spacing w:before="102" w:beforeAutospacing="off" w:after="0" w:afterAutospacing="off" w:line="259" w:lineRule="auto"/>
        <w:ind w:left="140" w:right="0" w:firstLine="720"/>
        <w:jc w:val="left"/>
        <w:rPr>
          <w:color w:val="231F20"/>
          <w:sz w:val="22"/>
          <w:szCs w:val="22"/>
        </w:rPr>
      </w:pPr>
    </w:p>
    <w:p w:rsidR="047CC361" w:rsidP="047CC361" w:rsidRDefault="047CC361" w14:paraId="0856181F" w14:textId="30D361F6">
      <w:pPr>
        <w:pStyle w:val="Normal"/>
        <w:spacing w:before="102" w:beforeAutospacing="off" w:after="0" w:afterAutospacing="off" w:line="259" w:lineRule="auto"/>
        <w:ind w:left="140" w:right="0" w:firstLine="0"/>
        <w:jc w:val="left"/>
        <w:rPr>
          <w:color w:val="231F20"/>
          <w:sz w:val="22"/>
          <w:szCs w:val="22"/>
        </w:rPr>
      </w:pPr>
      <w:r w:rsidRPr="047CC361" w:rsidR="047CC361">
        <w:rPr>
          <w:b w:val="1"/>
          <w:bCs w:val="1"/>
          <w:color w:val="231F20"/>
          <w:sz w:val="22"/>
          <w:szCs w:val="22"/>
        </w:rPr>
        <w:t>Script</w:t>
      </w:r>
      <w:r w:rsidRPr="047CC361" w:rsidR="047CC361">
        <w:rPr>
          <w:color w:val="231F20"/>
          <w:sz w:val="22"/>
          <w:szCs w:val="22"/>
        </w:rPr>
        <w:t xml:space="preserve"> (if needed) Note – this does not have to be delivered one after the other. This is a conversation – use the prompts below as a guide, not a step-by-step process: </w:t>
      </w:r>
    </w:p>
    <w:p w:rsidR="047CC361" w:rsidP="047CC361" w:rsidRDefault="047CC361" w14:paraId="63EE8BD9" w14:textId="3AA9014E">
      <w:pPr>
        <w:pStyle w:val="Normal"/>
        <w:bidi w:val="0"/>
        <w:spacing w:before="102" w:beforeAutospacing="off" w:after="0" w:afterAutospacing="off" w:line="259" w:lineRule="auto"/>
        <w:ind w:left="140" w:right="0" w:firstLine="0"/>
        <w:jc w:val="left"/>
        <w:rPr>
          <w:color w:val="231F20"/>
          <w:sz w:val="22"/>
          <w:szCs w:val="22"/>
        </w:rPr>
      </w:pPr>
    </w:p>
    <w:p w:rsidR="047CC361" w:rsidP="047CC361" w:rsidRDefault="047CC361" w14:paraId="62A3658E" w14:textId="505EA586">
      <w:pPr>
        <w:pStyle w:val="Normal"/>
        <w:bidi w:val="0"/>
        <w:spacing w:before="102" w:beforeAutospacing="off" w:after="0" w:afterAutospacing="off" w:line="259" w:lineRule="auto"/>
        <w:ind w:left="140" w:right="0" w:firstLine="0"/>
        <w:jc w:val="left"/>
        <w:rPr>
          <w:i w:val="1"/>
          <w:iCs w:val="1"/>
          <w:color w:val="231F20"/>
          <w:sz w:val="22"/>
          <w:szCs w:val="22"/>
        </w:rPr>
      </w:pPr>
      <w:r w:rsidRPr="047CC361" w:rsidR="047CC361">
        <w:rPr>
          <w:i w:val="1"/>
          <w:iCs w:val="1"/>
          <w:color w:val="231F20"/>
          <w:sz w:val="22"/>
          <w:szCs w:val="22"/>
        </w:rPr>
        <w:t>Thank you for taking the time to meet with me/us. We would like to have a conversation about our team’s focus and priorities, learn about your business, and explore possible shared goals.</w:t>
      </w:r>
    </w:p>
    <w:p w:rsidR="047CC361" w:rsidP="047CC361" w:rsidRDefault="047CC361" w14:paraId="0EE429B4" w14:textId="31158FBF">
      <w:pPr>
        <w:pStyle w:val="Normal"/>
        <w:bidi w:val="0"/>
        <w:spacing w:before="102" w:beforeAutospacing="off" w:after="0" w:afterAutospacing="off" w:line="259" w:lineRule="auto"/>
        <w:ind w:left="140" w:right="0" w:firstLine="0"/>
        <w:jc w:val="left"/>
        <w:rPr>
          <w:i w:val="1"/>
          <w:iCs w:val="1"/>
          <w:color w:val="231F20"/>
          <w:sz w:val="22"/>
          <w:szCs w:val="22"/>
        </w:rPr>
      </w:pPr>
      <w:r w:rsidRPr="047CC361" w:rsidR="047CC361">
        <w:rPr>
          <w:i w:val="1"/>
          <w:iCs w:val="1"/>
          <w:color w:val="231F20"/>
          <w:sz w:val="22"/>
          <w:szCs w:val="22"/>
        </w:rPr>
        <w:t>Our team’s purpose is...: (tell them about your team)</w:t>
      </w:r>
    </w:p>
    <w:p w:rsidR="047CC361" w:rsidP="047CC361" w:rsidRDefault="047CC361" w14:paraId="40054BB6" w14:textId="21D34BF7">
      <w:pPr>
        <w:pStyle w:val="Normal"/>
        <w:bidi w:val="0"/>
        <w:spacing w:before="102" w:beforeAutospacing="off" w:after="0" w:afterAutospacing="off" w:line="259" w:lineRule="auto"/>
        <w:ind w:left="140" w:right="0" w:firstLine="0"/>
        <w:jc w:val="left"/>
        <w:rPr>
          <w:i w:val="1"/>
          <w:iCs w:val="1"/>
          <w:color w:val="231F20"/>
          <w:sz w:val="22"/>
          <w:szCs w:val="22"/>
        </w:rPr>
      </w:pPr>
      <w:r w:rsidRPr="047CC361" w:rsidR="047CC361">
        <w:rPr>
          <w:i w:val="1"/>
          <w:iCs w:val="1"/>
          <w:color w:val="231F20"/>
          <w:sz w:val="22"/>
          <w:szCs w:val="22"/>
        </w:rPr>
        <w:t>We have so far identified the following initial priorities...: (tell them a little about your priorities)</w:t>
      </w:r>
    </w:p>
    <w:p w:rsidR="047CC361" w:rsidP="047CC361" w:rsidRDefault="047CC361" w14:paraId="0A1BF10D" w14:textId="0D35B382">
      <w:pPr>
        <w:pStyle w:val="Normal"/>
        <w:bidi w:val="0"/>
        <w:spacing w:before="102" w:beforeAutospacing="off" w:after="0" w:afterAutospacing="off" w:line="259" w:lineRule="auto"/>
        <w:ind w:left="140" w:right="0" w:firstLine="0"/>
        <w:jc w:val="left"/>
        <w:rPr>
          <w:i w:val="1"/>
          <w:iCs w:val="1"/>
          <w:color w:val="231F20"/>
          <w:sz w:val="22"/>
          <w:szCs w:val="22"/>
        </w:rPr>
      </w:pPr>
      <w:r w:rsidRPr="047CC361" w:rsidR="047CC361">
        <w:rPr>
          <w:i w:val="1"/>
          <w:iCs w:val="1"/>
          <w:color w:val="231F20"/>
          <w:sz w:val="22"/>
          <w:szCs w:val="22"/>
        </w:rPr>
        <w:t>We have a few questions to start with that will help guide the conversation and help us understand more about you. (</w:t>
      </w:r>
      <w:r w:rsidRPr="047CC361" w:rsidR="047CC361">
        <w:rPr>
          <w:b w:val="1"/>
          <w:bCs w:val="1"/>
          <w:i w:val="0"/>
          <w:iCs w:val="0"/>
          <w:color w:val="231F20"/>
          <w:sz w:val="22"/>
          <w:szCs w:val="22"/>
        </w:rPr>
        <w:t>N</w:t>
      </w:r>
      <w:r w:rsidRPr="047CC361" w:rsidR="047CC361">
        <w:rPr>
          <w:b w:val="1"/>
          <w:bCs w:val="1"/>
          <w:i w:val="0"/>
          <w:iCs w:val="0"/>
          <w:color w:val="231F20"/>
          <w:sz w:val="22"/>
          <w:szCs w:val="22"/>
        </w:rPr>
        <w:t>OTE</w:t>
      </w:r>
      <w:r w:rsidRPr="047CC361" w:rsidR="047CC361">
        <w:rPr>
          <w:b w:val="1"/>
          <w:bCs w:val="1"/>
          <w:i w:val="0"/>
          <w:iCs w:val="0"/>
          <w:color w:val="231F20"/>
          <w:sz w:val="22"/>
          <w:szCs w:val="22"/>
        </w:rPr>
        <w:t xml:space="preserve">: if they sent you answers via email, you can just ask follow up questions, or ask where they see some potential for </w:t>
      </w:r>
      <w:proofErr w:type="spellStart"/>
      <w:r w:rsidRPr="047CC361" w:rsidR="047CC361">
        <w:rPr>
          <w:b w:val="1"/>
          <w:bCs w:val="1"/>
          <w:i w:val="0"/>
          <w:iCs w:val="0"/>
          <w:color w:val="231F20"/>
          <w:sz w:val="22"/>
          <w:szCs w:val="22"/>
        </w:rPr>
        <w:t>partnerhips</w:t>
      </w:r>
      <w:proofErr w:type="spellEnd"/>
      <w:r w:rsidRPr="047CC361" w:rsidR="047CC361">
        <w:rPr>
          <w:b w:val="1"/>
          <w:bCs w:val="1"/>
          <w:i w:val="0"/>
          <w:iCs w:val="0"/>
          <w:color w:val="231F20"/>
          <w:sz w:val="22"/>
          <w:szCs w:val="22"/>
        </w:rPr>
        <w:t xml:space="preserve"> with you. If they did not send you answers via email, then ask the following and take notes so you can compare!)</w:t>
      </w:r>
    </w:p>
    <w:p w:rsidR="00A94A44" w:rsidP="047CC361" w:rsidRDefault="00A94A44" w14:paraId="6A05A809" w14:textId="77777777" w14:noSpellErr="1">
      <w:pPr>
        <w:pStyle w:val="BodyText"/>
        <w:spacing w:before="10"/>
        <w:rPr>
          <w:sz w:val="22"/>
          <w:szCs w:val="22"/>
        </w:rPr>
      </w:pPr>
    </w:p>
    <w:p w:rsidR="00A94A44" w:rsidP="047CC361" w:rsidRDefault="00A94A44" w14:paraId="5A39BBE3" w14:textId="77777777" w14:noSpellErr="1">
      <w:pPr>
        <w:pStyle w:val="BodyText"/>
        <w:spacing w:before="5"/>
        <w:rPr>
          <w:sz w:val="22"/>
          <w:szCs w:val="22"/>
        </w:rPr>
      </w:pPr>
    </w:p>
    <w:p w:rsidR="00A94A44" w:rsidP="047CC361" w:rsidRDefault="002C724C" w14:paraId="22AB05D7" w14:textId="77777777">
      <w:pPr>
        <w:pStyle w:val="ListParagraph"/>
        <w:numPr>
          <w:ilvl w:val="0"/>
          <w:numId w:val="1"/>
        </w:numPr>
        <w:tabs>
          <w:tab w:val="left" w:pos="859"/>
        </w:tabs>
        <w:spacing w:before="1"/>
        <w:rPr>
          <w:sz w:val="22"/>
          <w:szCs w:val="22"/>
        </w:rPr>
      </w:pPr>
      <w:r w:rsidRPr="047CC361">
        <w:rPr>
          <w:color w:val="231F20"/>
          <w:sz w:val="22"/>
          <w:szCs w:val="22"/>
        </w:rPr>
        <w:t>In</w:t>
      </w:r>
      <w:r w:rsidRPr="047CC361">
        <w:rPr>
          <w:color w:val="231F20"/>
          <w:spacing w:val="-10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what</w:t>
      </w:r>
      <w:r w:rsidRPr="047CC361">
        <w:rPr>
          <w:color w:val="231F20"/>
          <w:spacing w:val="-10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areas</w:t>
      </w:r>
      <w:r w:rsidRPr="047CC361">
        <w:rPr>
          <w:color w:val="231F20"/>
          <w:spacing w:val="-11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in</w:t>
      </w:r>
      <w:r w:rsidRPr="047CC361">
        <w:rPr>
          <w:color w:val="231F20"/>
          <w:spacing w:val="-10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the</w:t>
      </w:r>
      <w:r w:rsidRPr="047CC361">
        <w:rPr>
          <w:color w:val="231F20"/>
          <w:spacing w:val="-10"/>
          <w:sz w:val="22"/>
          <w:szCs w:val="22"/>
        </w:rPr>
        <w:t xml:space="preserve"> county/</w:t>
      </w:r>
      <w:r w:rsidRPr="047CC361">
        <w:rPr>
          <w:color w:val="231F20"/>
          <w:sz w:val="22"/>
          <w:szCs w:val="22"/>
        </w:rPr>
        <w:t>community</w:t>
      </w:r>
      <w:r w:rsidRPr="047CC361">
        <w:rPr>
          <w:color w:val="231F20"/>
          <w:spacing w:val="-9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does</w:t>
      </w:r>
      <w:r w:rsidRPr="047CC361">
        <w:rPr>
          <w:color w:val="231F20"/>
          <w:spacing w:val="-8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your</w:t>
      </w:r>
      <w:r w:rsidRPr="047CC361">
        <w:rPr>
          <w:color w:val="231F20"/>
          <w:spacing w:val="-10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company</w:t>
      </w:r>
      <w:r w:rsidRPr="047CC361">
        <w:rPr>
          <w:color w:val="231F20"/>
          <w:spacing w:val="-9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currently</w:t>
      </w:r>
      <w:r w:rsidRPr="047CC361">
        <w:rPr>
          <w:color w:val="231F20"/>
          <w:spacing w:val="-12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provide</w:t>
      </w:r>
      <w:r w:rsidRPr="047CC361">
        <w:rPr>
          <w:color w:val="231F20"/>
          <w:spacing w:val="-10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service?</w:t>
      </w:r>
      <w:r w:rsidRPr="047CC361">
        <w:rPr>
          <w:color w:val="231F20"/>
          <w:spacing w:val="-8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Do</w:t>
      </w:r>
      <w:r w:rsidRPr="047CC361">
        <w:rPr>
          <w:color w:val="231F20"/>
          <w:spacing w:val="-8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you have any</w:t>
      </w:r>
      <w:r w:rsidRPr="047CC361">
        <w:rPr>
          <w:color w:val="231F20"/>
          <w:spacing w:val="-1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 xml:space="preserve">plans to </w:t>
      </w:r>
      <w:r w:rsidRPr="047CC361">
        <w:rPr>
          <w:color w:val="231F20"/>
          <w:sz w:val="22"/>
          <w:szCs w:val="22"/>
        </w:rPr>
        <w:t>expand</w:t>
      </w:r>
      <w:r w:rsidRPr="047CC361">
        <w:rPr>
          <w:color w:val="231F20"/>
          <w:spacing w:val="-1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or upgrade service to other parts of our county/community</w:t>
      </w:r>
      <w:r w:rsidRPr="047CC361">
        <w:rPr>
          <w:color w:val="231F20"/>
          <w:spacing w:val="-1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that you can share</w:t>
      </w:r>
      <w:r w:rsidRPr="047CC361">
        <w:rPr>
          <w:color w:val="231F20"/>
          <w:spacing w:val="-2"/>
          <w:sz w:val="22"/>
          <w:szCs w:val="22"/>
        </w:rPr>
        <w:t>?</w:t>
      </w:r>
    </w:p>
    <w:p w:rsidR="047CC361" w:rsidP="047CC361" w:rsidRDefault="047CC361" w14:paraId="479DC1D6" w14:textId="2CFEF8E8">
      <w:pPr>
        <w:pStyle w:val="Normal"/>
        <w:tabs>
          <w:tab w:val="left" w:leader="none" w:pos="859"/>
        </w:tabs>
        <w:spacing w:before="1"/>
        <w:ind w:left="0"/>
        <w:rPr>
          <w:sz w:val="22"/>
          <w:szCs w:val="22"/>
        </w:rPr>
      </w:pPr>
    </w:p>
    <w:p w:rsidR="047CC361" w:rsidP="047CC361" w:rsidRDefault="047CC361" w14:paraId="7E4D52D9" w14:textId="7D9B2283">
      <w:pPr>
        <w:pStyle w:val="Normal"/>
        <w:tabs>
          <w:tab w:val="left" w:leader="none" w:pos="859"/>
        </w:tabs>
        <w:spacing w:before="1"/>
        <w:ind w:left="0"/>
        <w:rPr>
          <w:rFonts w:ascii="Gill Sans MT" w:hAnsi="Gill Sans MT" w:eastAsia="Gill Sans MT" w:cs="Gill Sans MT"/>
          <w:sz w:val="22"/>
          <w:szCs w:val="22"/>
        </w:rPr>
      </w:pPr>
      <w:r w:rsidRPr="047CC361" w:rsidR="047CC361">
        <w:rPr>
          <w:rFonts w:ascii="Gill Sans MT" w:hAnsi="Gill Sans MT" w:eastAsia="Gill Sans MT" w:cs="Gill Sans MT"/>
          <w:b w:val="1"/>
          <w:bCs w:val="1"/>
          <w:sz w:val="22"/>
          <w:szCs w:val="22"/>
        </w:rPr>
        <w:t>NOTES</w:t>
      </w:r>
      <w:r w:rsidRPr="047CC361" w:rsidR="047CC361">
        <w:rPr>
          <w:rFonts w:ascii="Gill Sans MT" w:hAnsi="Gill Sans MT" w:eastAsia="Gill Sans MT" w:cs="Gill Sans MT"/>
          <w:sz w:val="22"/>
          <w:szCs w:val="22"/>
        </w:rPr>
        <w:t>:</w:t>
      </w:r>
    </w:p>
    <w:p w:rsidR="047CC361" w:rsidP="047CC361" w:rsidRDefault="047CC361" w14:paraId="26072904" w14:textId="3D3E3409">
      <w:pPr>
        <w:pStyle w:val="Normal"/>
        <w:tabs>
          <w:tab w:val="left" w:leader="none" w:pos="859"/>
        </w:tabs>
        <w:spacing w:before="1"/>
        <w:ind w:left="0"/>
        <w:rPr>
          <w:rFonts w:ascii="Gill Sans MT" w:hAnsi="Gill Sans MT" w:eastAsia="Gill Sans MT" w:cs="Gill Sans MT"/>
          <w:sz w:val="22"/>
          <w:szCs w:val="22"/>
        </w:rPr>
      </w:pPr>
    </w:p>
    <w:p w:rsidR="047CC361" w:rsidP="047CC361" w:rsidRDefault="047CC361" w14:paraId="3787E99F" w14:textId="504B8220">
      <w:pPr>
        <w:pStyle w:val="Normal"/>
        <w:tabs>
          <w:tab w:val="left" w:leader="none" w:pos="859"/>
        </w:tabs>
        <w:spacing w:before="1"/>
        <w:ind w:left="0"/>
        <w:rPr>
          <w:rFonts w:ascii="Gill Sans MT" w:hAnsi="Gill Sans MT" w:eastAsia="Gill Sans MT" w:cs="Gill Sans MT"/>
          <w:sz w:val="22"/>
          <w:szCs w:val="22"/>
        </w:rPr>
      </w:pPr>
    </w:p>
    <w:p w:rsidR="047CC361" w:rsidP="047CC361" w:rsidRDefault="047CC361" w14:paraId="1BF77C55" w14:textId="1176F671">
      <w:pPr>
        <w:pStyle w:val="Normal"/>
        <w:tabs>
          <w:tab w:val="left" w:leader="none" w:pos="859"/>
        </w:tabs>
        <w:spacing w:before="1"/>
        <w:ind w:left="0"/>
        <w:rPr>
          <w:rFonts w:ascii="Gill Sans MT" w:hAnsi="Gill Sans MT" w:eastAsia="Gill Sans MT" w:cs="Gill Sans MT"/>
          <w:sz w:val="22"/>
          <w:szCs w:val="22"/>
        </w:rPr>
      </w:pPr>
    </w:p>
    <w:p w:rsidR="047CC361" w:rsidP="047CC361" w:rsidRDefault="047CC361" w14:paraId="52FD533C" w14:textId="21E24AD6">
      <w:pPr>
        <w:pStyle w:val="Normal"/>
        <w:tabs>
          <w:tab w:val="left" w:leader="none" w:pos="859"/>
        </w:tabs>
        <w:spacing w:before="1"/>
        <w:ind w:left="0"/>
        <w:rPr>
          <w:rFonts w:ascii="Gill Sans MT" w:hAnsi="Gill Sans MT" w:eastAsia="Gill Sans MT" w:cs="Gill Sans MT"/>
          <w:sz w:val="22"/>
          <w:szCs w:val="22"/>
        </w:rPr>
      </w:pPr>
    </w:p>
    <w:p w:rsidR="00A94A44" w:rsidP="047CC361" w:rsidRDefault="00A94A44" w14:paraId="41C8F396" w14:textId="77777777" w14:noSpellErr="1">
      <w:pPr>
        <w:pStyle w:val="BodyText"/>
        <w:spacing w:before="1"/>
        <w:rPr>
          <w:sz w:val="22"/>
          <w:szCs w:val="22"/>
        </w:rPr>
      </w:pPr>
    </w:p>
    <w:p w:rsidR="00A94A44" w:rsidP="047CC361" w:rsidRDefault="002C724C" w14:paraId="29458757" w14:textId="0F5724F9">
      <w:pPr>
        <w:pStyle w:val="ListParagraph"/>
        <w:numPr>
          <w:ilvl w:val="0"/>
          <w:numId w:val="1"/>
        </w:numPr>
        <w:tabs>
          <w:tab w:val="left" w:pos="859"/>
        </w:tabs>
        <w:ind w:right="474"/>
        <w:rPr>
          <w:sz w:val="22"/>
          <w:szCs w:val="22"/>
        </w:rPr>
      </w:pPr>
      <w:r w:rsidRPr="047CC361">
        <w:rPr>
          <w:color w:val="231F20"/>
          <w:sz w:val="22"/>
          <w:szCs w:val="22"/>
        </w:rPr>
        <w:t>How do you think all sectors of the community might work together to deploy affordable broadband services, and what steps do you think we</w:t>
      </w:r>
      <w:r w:rsidRPr="047CC361">
        <w:rPr>
          <w:color w:val="231F20"/>
          <w:spacing w:val="-4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could all</w:t>
      </w:r>
      <w:r w:rsidRPr="047CC361">
        <w:rPr>
          <w:color w:val="231F20"/>
          <w:spacing w:val="-5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take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to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increase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adoption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of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internet-based</w:t>
      </w:r>
      <w:r w:rsidRPr="047CC361">
        <w:rPr>
          <w:color w:val="231F20"/>
          <w:spacing w:val="-5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technologies,</w:t>
      </w:r>
      <w:r w:rsidRPr="047CC361">
        <w:rPr>
          <w:color w:val="231F20"/>
          <w:spacing w:val="-4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particularly</w:t>
      </w:r>
      <w:r w:rsidRPr="047CC361">
        <w:rPr>
          <w:color w:val="231F20"/>
          <w:spacing w:val="-5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those that would foster accessibility, education, job training, healthcare, and economic opportunities?</w:t>
      </w:r>
    </w:p>
    <w:p w:rsidR="047CC361" w:rsidP="047CC361" w:rsidRDefault="047CC361" w14:paraId="09C6EDF1" w14:textId="3EF6550A">
      <w:pPr>
        <w:pStyle w:val="Normal"/>
        <w:tabs>
          <w:tab w:val="left" w:leader="none" w:pos="859"/>
        </w:tabs>
        <w:ind w:left="0" w:right="474"/>
        <w:rPr>
          <w:rFonts w:ascii="Gill Sans MT" w:hAnsi="Gill Sans MT" w:eastAsia="Gill Sans MT" w:cs="Gill Sans MT"/>
          <w:sz w:val="22"/>
          <w:szCs w:val="22"/>
        </w:rPr>
      </w:pPr>
    </w:p>
    <w:p w:rsidR="047CC361" w:rsidP="047CC361" w:rsidRDefault="047CC361" w14:paraId="6A9F21F9" w14:textId="63F851D2">
      <w:pPr>
        <w:pStyle w:val="Normal"/>
        <w:tabs>
          <w:tab w:val="left" w:leader="none" w:pos="859"/>
        </w:tabs>
        <w:ind w:left="0" w:right="474"/>
        <w:rPr>
          <w:rFonts w:ascii="Gill Sans MT" w:hAnsi="Gill Sans MT" w:eastAsia="Gill Sans MT" w:cs="Gill Sans MT"/>
          <w:sz w:val="22"/>
          <w:szCs w:val="22"/>
        </w:rPr>
      </w:pPr>
      <w:r w:rsidRPr="047CC361" w:rsidR="047CC361">
        <w:rPr>
          <w:rFonts w:ascii="Gill Sans MT" w:hAnsi="Gill Sans MT" w:eastAsia="Gill Sans MT" w:cs="Gill Sans MT"/>
          <w:b w:val="1"/>
          <w:bCs w:val="1"/>
          <w:sz w:val="22"/>
          <w:szCs w:val="22"/>
        </w:rPr>
        <w:t>NOTES</w:t>
      </w:r>
      <w:r w:rsidRPr="047CC361" w:rsidR="047CC361">
        <w:rPr>
          <w:rFonts w:ascii="Gill Sans MT" w:hAnsi="Gill Sans MT" w:eastAsia="Gill Sans MT" w:cs="Gill Sans MT"/>
          <w:sz w:val="22"/>
          <w:szCs w:val="22"/>
        </w:rPr>
        <w:t>:</w:t>
      </w:r>
    </w:p>
    <w:p w:rsidR="047CC361" w:rsidP="047CC361" w:rsidRDefault="047CC361" w14:paraId="4AD99B58" w14:textId="7C28A4B0">
      <w:pPr>
        <w:pStyle w:val="Normal"/>
        <w:tabs>
          <w:tab w:val="left" w:leader="none" w:pos="859"/>
        </w:tabs>
        <w:ind w:left="0" w:right="474"/>
        <w:rPr>
          <w:rFonts w:ascii="Gill Sans MT" w:hAnsi="Gill Sans MT" w:eastAsia="Gill Sans MT" w:cs="Gill Sans MT"/>
          <w:sz w:val="22"/>
          <w:szCs w:val="22"/>
        </w:rPr>
      </w:pPr>
    </w:p>
    <w:p w:rsidR="047CC361" w:rsidP="047CC361" w:rsidRDefault="047CC361" w14:paraId="18A7E53D" w14:textId="5D83B152">
      <w:pPr>
        <w:pStyle w:val="Normal"/>
        <w:tabs>
          <w:tab w:val="left" w:leader="none" w:pos="859"/>
        </w:tabs>
        <w:ind w:left="0" w:right="474"/>
        <w:rPr>
          <w:rFonts w:ascii="Gill Sans MT" w:hAnsi="Gill Sans MT" w:eastAsia="Gill Sans MT" w:cs="Gill Sans MT"/>
          <w:sz w:val="22"/>
          <w:szCs w:val="22"/>
        </w:rPr>
      </w:pPr>
    </w:p>
    <w:p w:rsidR="047CC361" w:rsidP="047CC361" w:rsidRDefault="047CC361" w14:paraId="238A6E42" w14:textId="32BC5AB1">
      <w:pPr>
        <w:pStyle w:val="Normal"/>
        <w:tabs>
          <w:tab w:val="left" w:leader="none" w:pos="859"/>
        </w:tabs>
        <w:ind w:left="0" w:right="474"/>
        <w:rPr>
          <w:rFonts w:ascii="Gill Sans MT" w:hAnsi="Gill Sans MT" w:eastAsia="Gill Sans MT" w:cs="Gill Sans MT"/>
          <w:sz w:val="22"/>
          <w:szCs w:val="22"/>
        </w:rPr>
      </w:pPr>
    </w:p>
    <w:p w:rsidR="00A94A44" w:rsidP="047CC361" w:rsidRDefault="00A94A44" w14:paraId="72A3D3EC" w14:textId="77777777" w14:noSpellErr="1">
      <w:pPr>
        <w:pStyle w:val="BodyText"/>
        <w:rPr>
          <w:sz w:val="22"/>
          <w:szCs w:val="22"/>
        </w:rPr>
      </w:pPr>
    </w:p>
    <w:p w:rsidR="00A94A44" w:rsidP="047CC361" w:rsidRDefault="002C724C" w14:paraId="188F8563" w14:textId="77777777">
      <w:pPr>
        <w:pStyle w:val="ListParagraph"/>
        <w:numPr>
          <w:ilvl w:val="0"/>
          <w:numId w:val="1"/>
        </w:numPr>
        <w:tabs>
          <w:tab w:val="left" w:pos="859"/>
        </w:tabs>
        <w:ind w:right="187"/>
        <w:rPr>
          <w:sz w:val="22"/>
          <w:szCs w:val="22"/>
        </w:rPr>
      </w:pPr>
      <w:r w:rsidRPr="047CC361">
        <w:rPr>
          <w:color w:val="231F20"/>
          <w:sz w:val="22"/>
          <w:szCs w:val="22"/>
        </w:rPr>
        <w:t>Do</w:t>
      </w:r>
      <w:r w:rsidRPr="047CC361">
        <w:rPr>
          <w:color w:val="231F20"/>
          <w:spacing w:val="-2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you</w:t>
      </w:r>
      <w:r w:rsidRPr="047CC361">
        <w:rPr>
          <w:color w:val="231F20"/>
          <w:spacing w:val="-2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know</w:t>
      </w:r>
      <w:r w:rsidRPr="047CC361">
        <w:rPr>
          <w:color w:val="231F20"/>
          <w:spacing w:val="-2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of</w:t>
      </w:r>
      <w:r w:rsidRPr="047CC361">
        <w:rPr>
          <w:color w:val="231F20"/>
          <w:spacing w:val="-2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State,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federal,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or</w:t>
      </w:r>
      <w:r w:rsidRPr="047CC361">
        <w:rPr>
          <w:color w:val="231F20"/>
          <w:spacing w:val="-2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nonprofit</w:t>
      </w:r>
      <w:r w:rsidRPr="047CC361">
        <w:rPr>
          <w:color w:val="231F20"/>
          <w:spacing w:val="-2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funding</w:t>
      </w:r>
      <w:r w:rsidRPr="047CC361">
        <w:rPr>
          <w:color w:val="231F20"/>
          <w:spacing w:val="-4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that</w:t>
      </w:r>
      <w:r w:rsidRPr="047CC361">
        <w:rPr>
          <w:color w:val="231F20"/>
          <w:spacing w:val="-2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could</w:t>
      </w:r>
      <w:r w:rsidRPr="047CC361">
        <w:rPr>
          <w:color w:val="231F20"/>
          <w:spacing w:val="-4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help</w:t>
      </w:r>
      <w:r w:rsidRPr="047CC361">
        <w:rPr>
          <w:color w:val="231F20"/>
          <w:spacing w:val="-2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accelerate</w:t>
      </w:r>
      <w:r w:rsidRPr="047CC361">
        <w:rPr>
          <w:color w:val="231F20"/>
          <w:spacing w:val="-2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the</w:t>
      </w:r>
      <w:r w:rsidRPr="047CC361">
        <w:rPr>
          <w:color w:val="231F20"/>
          <w:spacing w:val="-2"/>
          <w:sz w:val="22"/>
          <w:szCs w:val="22"/>
        </w:rPr>
        <w:t xml:space="preserve"> equit</w:t>
      </w:r>
      <w:r w:rsidRPr="047CC361">
        <w:rPr>
          <w:color w:val="231F20"/>
          <w:spacing w:val="-2"/>
          <w:sz w:val="22"/>
          <w:szCs w:val="22"/>
        </w:rPr>
        <w:t xml:space="preserve">able </w:t>
      </w:r>
      <w:r w:rsidRPr="047CC361">
        <w:rPr>
          <w:color w:val="231F20"/>
          <w:sz w:val="22"/>
          <w:szCs w:val="22"/>
        </w:rPr>
        <w:t>deployment</w:t>
      </w:r>
      <w:r w:rsidRPr="047CC361">
        <w:rPr>
          <w:color w:val="231F20"/>
          <w:spacing w:val="-2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of</w:t>
      </w:r>
      <w:r w:rsidRPr="047CC361">
        <w:rPr>
          <w:color w:val="231F20"/>
          <w:spacing w:val="-2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broadband infrastructure, including affordability, adoption, and accessibility? Would your company be willing to join with (our county/community/neighborhood) to apply for that funding?</w:t>
      </w:r>
    </w:p>
    <w:p w:rsidR="047CC361" w:rsidP="047CC361" w:rsidRDefault="047CC361" w14:paraId="23545889" w14:textId="71E005CF">
      <w:pPr>
        <w:pStyle w:val="Normal"/>
        <w:tabs>
          <w:tab w:val="left" w:leader="none" w:pos="859"/>
        </w:tabs>
        <w:ind w:left="0" w:right="187"/>
        <w:rPr>
          <w:rFonts w:ascii="Gill Sans MT" w:hAnsi="Gill Sans MT" w:eastAsia="Gill Sans MT" w:cs="Gill Sans MT"/>
          <w:sz w:val="22"/>
          <w:szCs w:val="22"/>
        </w:rPr>
      </w:pPr>
    </w:p>
    <w:p w:rsidR="047CC361" w:rsidP="047CC361" w:rsidRDefault="047CC361" w14:paraId="4D99857B" w14:textId="79F1FB6B">
      <w:pPr>
        <w:pStyle w:val="Normal"/>
        <w:tabs>
          <w:tab w:val="left" w:leader="none" w:pos="859"/>
        </w:tabs>
        <w:ind w:left="0" w:right="187"/>
        <w:rPr>
          <w:rFonts w:ascii="Gill Sans MT" w:hAnsi="Gill Sans MT" w:eastAsia="Gill Sans MT" w:cs="Gill Sans MT"/>
          <w:sz w:val="22"/>
          <w:szCs w:val="22"/>
        </w:rPr>
      </w:pPr>
      <w:r w:rsidRPr="047CC361" w:rsidR="047CC361">
        <w:rPr>
          <w:rFonts w:ascii="Gill Sans MT" w:hAnsi="Gill Sans MT" w:eastAsia="Gill Sans MT" w:cs="Gill Sans MT"/>
          <w:b w:val="1"/>
          <w:bCs w:val="1"/>
          <w:sz w:val="22"/>
          <w:szCs w:val="22"/>
        </w:rPr>
        <w:t>NOTES</w:t>
      </w:r>
      <w:r w:rsidRPr="047CC361" w:rsidR="047CC361">
        <w:rPr>
          <w:rFonts w:ascii="Gill Sans MT" w:hAnsi="Gill Sans MT" w:eastAsia="Gill Sans MT" w:cs="Gill Sans MT"/>
          <w:sz w:val="22"/>
          <w:szCs w:val="22"/>
        </w:rPr>
        <w:t>:</w:t>
      </w:r>
    </w:p>
    <w:p w:rsidR="047CC361" w:rsidP="047CC361" w:rsidRDefault="047CC361" w14:paraId="4A773E8D" w14:textId="6020FDBC">
      <w:pPr>
        <w:pStyle w:val="Normal"/>
        <w:tabs>
          <w:tab w:val="left" w:leader="none" w:pos="859"/>
        </w:tabs>
        <w:ind w:left="0" w:right="187"/>
        <w:rPr>
          <w:rFonts w:ascii="Gill Sans MT" w:hAnsi="Gill Sans MT" w:eastAsia="Gill Sans MT" w:cs="Gill Sans MT"/>
          <w:sz w:val="22"/>
          <w:szCs w:val="22"/>
        </w:rPr>
      </w:pPr>
    </w:p>
    <w:p w:rsidR="047CC361" w:rsidP="047CC361" w:rsidRDefault="047CC361" w14:paraId="01FCFA36" w14:textId="1F9CFD7B">
      <w:pPr>
        <w:pStyle w:val="Normal"/>
        <w:tabs>
          <w:tab w:val="left" w:leader="none" w:pos="859"/>
        </w:tabs>
        <w:ind w:left="0" w:right="187"/>
        <w:rPr>
          <w:rFonts w:ascii="Gill Sans MT" w:hAnsi="Gill Sans MT" w:eastAsia="Gill Sans MT" w:cs="Gill Sans MT"/>
          <w:sz w:val="22"/>
          <w:szCs w:val="22"/>
        </w:rPr>
      </w:pPr>
    </w:p>
    <w:p w:rsidR="047CC361" w:rsidP="047CC361" w:rsidRDefault="047CC361" w14:paraId="0D7B8FDD" w14:textId="16205570">
      <w:pPr>
        <w:pStyle w:val="Normal"/>
        <w:tabs>
          <w:tab w:val="left" w:leader="none" w:pos="859"/>
        </w:tabs>
        <w:ind w:left="0" w:right="187"/>
        <w:rPr>
          <w:rFonts w:ascii="Gill Sans MT" w:hAnsi="Gill Sans MT" w:eastAsia="Gill Sans MT" w:cs="Gill Sans MT"/>
          <w:sz w:val="22"/>
          <w:szCs w:val="22"/>
        </w:rPr>
      </w:pPr>
    </w:p>
    <w:p w:rsidR="00A94A44" w:rsidP="047CC361" w:rsidRDefault="00A94A44" w14:paraId="0D0B940D" w14:textId="77777777" w14:noSpellErr="1">
      <w:pPr>
        <w:pStyle w:val="BodyText"/>
        <w:spacing w:before="10"/>
        <w:rPr>
          <w:sz w:val="22"/>
          <w:szCs w:val="22"/>
        </w:rPr>
      </w:pPr>
    </w:p>
    <w:p w:rsidR="00A94A44" w:rsidP="047CC361" w:rsidRDefault="002C724C" w14:paraId="6EB64580" w14:textId="77777777">
      <w:pPr>
        <w:pStyle w:val="ListParagraph"/>
        <w:numPr>
          <w:ilvl w:val="0"/>
          <w:numId w:val="1"/>
        </w:numPr>
        <w:tabs>
          <w:tab w:val="left" w:pos="859"/>
        </w:tabs>
        <w:ind w:right="231"/>
        <w:rPr>
          <w:sz w:val="22"/>
          <w:szCs w:val="22"/>
        </w:rPr>
      </w:pPr>
      <w:r w:rsidRPr="047CC361">
        <w:rPr>
          <w:color w:val="231F20"/>
          <w:sz w:val="22"/>
          <w:szCs w:val="22"/>
        </w:rPr>
        <w:t>What</w:t>
      </w:r>
      <w:r w:rsidRPr="047CC361">
        <w:rPr>
          <w:color w:val="231F20"/>
          <w:spacing w:val="-1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do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you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think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are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the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 xml:space="preserve">biggest </w:t>
      </w:r>
      <w:r w:rsidRPr="047CC361">
        <w:rPr>
          <w:color w:val="231F20"/>
          <w:sz w:val="22"/>
          <w:szCs w:val="22"/>
        </w:rPr>
        <w:t>challenges our community will face as it works to expand broadband infrastructure?</w:t>
      </w:r>
    </w:p>
    <w:p w:rsidR="00A94A44" w:rsidP="047CC361" w:rsidRDefault="00A94A44" w14:paraId="3D19FF4E" w14:textId="71E005CF">
      <w:pPr>
        <w:pStyle w:val="Normal"/>
        <w:tabs>
          <w:tab w:val="left" w:leader="none" w:pos="859"/>
        </w:tabs>
        <w:spacing w:before="1"/>
        <w:ind w:left="0" w:right="187"/>
        <w:rPr>
          <w:rFonts w:ascii="Gill Sans MT" w:hAnsi="Gill Sans MT" w:eastAsia="Gill Sans MT" w:cs="Gill Sans MT"/>
          <w:sz w:val="22"/>
          <w:szCs w:val="22"/>
        </w:rPr>
      </w:pPr>
    </w:p>
    <w:p w:rsidR="00A94A44" w:rsidP="047CC361" w:rsidRDefault="00A94A44" w14:paraId="46459D4A" w14:textId="79F1FB6B">
      <w:pPr>
        <w:pStyle w:val="Normal"/>
        <w:tabs>
          <w:tab w:val="left" w:leader="none" w:pos="859"/>
        </w:tabs>
        <w:spacing w:before="1"/>
        <w:ind w:left="0" w:right="187"/>
        <w:rPr>
          <w:rFonts w:ascii="Gill Sans MT" w:hAnsi="Gill Sans MT" w:eastAsia="Gill Sans MT" w:cs="Gill Sans MT"/>
          <w:sz w:val="22"/>
          <w:szCs w:val="22"/>
        </w:rPr>
      </w:pPr>
      <w:r w:rsidRPr="047CC361" w:rsidR="047CC361">
        <w:rPr>
          <w:rFonts w:ascii="Gill Sans MT" w:hAnsi="Gill Sans MT" w:eastAsia="Gill Sans MT" w:cs="Gill Sans MT"/>
          <w:b w:val="1"/>
          <w:bCs w:val="1"/>
          <w:sz w:val="22"/>
          <w:szCs w:val="22"/>
        </w:rPr>
        <w:t>NOTES</w:t>
      </w:r>
      <w:r w:rsidRPr="047CC361" w:rsidR="047CC361">
        <w:rPr>
          <w:rFonts w:ascii="Gill Sans MT" w:hAnsi="Gill Sans MT" w:eastAsia="Gill Sans MT" w:cs="Gill Sans MT"/>
          <w:sz w:val="22"/>
          <w:szCs w:val="22"/>
        </w:rPr>
        <w:t>:</w:t>
      </w:r>
    </w:p>
    <w:p w:rsidR="00A94A44" w:rsidP="047CC361" w:rsidRDefault="00A94A44" w14:paraId="4C066287" w14:textId="6020FDBC">
      <w:pPr>
        <w:pStyle w:val="Normal"/>
        <w:tabs>
          <w:tab w:val="left" w:leader="none" w:pos="859"/>
        </w:tabs>
        <w:spacing w:before="1"/>
        <w:ind w:left="0" w:right="187"/>
        <w:rPr>
          <w:rFonts w:ascii="Gill Sans MT" w:hAnsi="Gill Sans MT" w:eastAsia="Gill Sans MT" w:cs="Gill Sans MT"/>
          <w:sz w:val="22"/>
          <w:szCs w:val="22"/>
        </w:rPr>
      </w:pPr>
    </w:p>
    <w:p w:rsidR="00A94A44" w:rsidP="047CC361" w:rsidRDefault="00A94A44" w14:paraId="5B665C78" w14:textId="1F9CFD7B">
      <w:pPr>
        <w:pStyle w:val="Normal"/>
        <w:tabs>
          <w:tab w:val="left" w:leader="none" w:pos="859"/>
        </w:tabs>
        <w:spacing w:before="1"/>
        <w:ind w:left="0" w:right="187"/>
        <w:rPr>
          <w:rFonts w:ascii="Gill Sans MT" w:hAnsi="Gill Sans MT" w:eastAsia="Gill Sans MT" w:cs="Gill Sans MT"/>
          <w:sz w:val="22"/>
          <w:szCs w:val="22"/>
        </w:rPr>
      </w:pPr>
    </w:p>
    <w:p w:rsidR="00A94A44" w:rsidP="047CC361" w:rsidRDefault="00A94A44" w14:paraId="0A69890F" w14:textId="16205570">
      <w:pPr>
        <w:pStyle w:val="Normal"/>
        <w:tabs>
          <w:tab w:val="left" w:leader="none" w:pos="859"/>
        </w:tabs>
        <w:spacing w:before="1"/>
        <w:ind w:left="0" w:right="187"/>
        <w:rPr>
          <w:rFonts w:ascii="Gill Sans MT" w:hAnsi="Gill Sans MT" w:eastAsia="Gill Sans MT" w:cs="Gill Sans MT"/>
          <w:sz w:val="22"/>
          <w:szCs w:val="22"/>
        </w:rPr>
      </w:pPr>
    </w:p>
    <w:p w:rsidR="00A94A44" w:rsidP="047CC361" w:rsidRDefault="00A94A44" w14:textId="77777777" w14:noSpellErr="1" w14:paraId="4F5A364C">
      <w:pPr>
        <w:pStyle w:val="BodyText"/>
        <w:spacing w:before="10"/>
        <w:rPr>
          <w:sz w:val="22"/>
          <w:szCs w:val="22"/>
        </w:rPr>
      </w:pPr>
    </w:p>
    <w:p w:rsidR="00A94A44" w:rsidP="047CC361" w:rsidRDefault="00A94A44" w14:paraId="0E27B00A" w14:textId="7D78E31D">
      <w:pPr>
        <w:pStyle w:val="BodyText"/>
        <w:spacing w:before="1"/>
        <w:rPr>
          <w:sz w:val="22"/>
          <w:szCs w:val="22"/>
        </w:rPr>
      </w:pPr>
    </w:p>
    <w:p w:rsidRPr="006B76E4" w:rsidR="00A94A44" w:rsidP="047CC361" w:rsidRDefault="002C724C" w14:paraId="60061E4C" w14:textId="36E9EEFD">
      <w:pPr>
        <w:pStyle w:val="ListParagraph"/>
        <w:numPr>
          <w:ilvl w:val="0"/>
          <w:numId w:val="1"/>
        </w:numPr>
        <w:tabs>
          <w:tab w:val="left" w:pos="859"/>
        </w:tabs>
        <w:ind w:right="366"/>
        <w:rPr>
          <w:sz w:val="22"/>
          <w:szCs w:val="22"/>
        </w:rPr>
      </w:pPr>
      <w:r w:rsidRPr="047CC361">
        <w:rPr>
          <w:color w:val="231F20"/>
          <w:sz w:val="22"/>
          <w:szCs w:val="22"/>
        </w:rPr>
        <w:t>Do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you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have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any</w:t>
      </w:r>
      <w:r w:rsidRPr="047CC361">
        <w:rPr>
          <w:color w:val="231F20"/>
          <w:spacing w:val="-4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views</w:t>
      </w:r>
      <w:r w:rsidRPr="047CC361">
        <w:rPr>
          <w:color w:val="231F20"/>
          <w:spacing w:val="-1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regarding</w:t>
      </w:r>
      <w:r w:rsidRPr="047CC361">
        <w:rPr>
          <w:color w:val="231F20"/>
          <w:spacing w:val="-4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the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type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of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internet</w:t>
      </w:r>
      <w:r w:rsidRPr="047CC361">
        <w:rPr>
          <w:color w:val="231F20"/>
          <w:spacing w:val="-5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technologies</w:t>
      </w:r>
      <w:r w:rsidRPr="047CC361">
        <w:rPr>
          <w:color w:val="231F20"/>
          <w:spacing w:val="-4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(both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wired</w:t>
      </w:r>
      <w:r w:rsidRPr="047CC361">
        <w:rPr>
          <w:color w:val="231F20"/>
          <w:spacing w:val="-2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and</w:t>
      </w:r>
      <w:r w:rsidRPr="047CC361">
        <w:rPr>
          <w:color w:val="231F20"/>
          <w:spacing w:val="-5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wireless)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that</w:t>
      </w:r>
      <w:r w:rsidRPr="047CC361">
        <w:rPr>
          <w:color w:val="231F20"/>
          <w:spacing w:val="-3"/>
          <w:sz w:val="22"/>
          <w:szCs w:val="22"/>
        </w:rPr>
        <w:t xml:space="preserve"> </w:t>
      </w:r>
      <w:r w:rsidRPr="047CC361">
        <w:rPr>
          <w:color w:val="231F20"/>
          <w:sz w:val="22"/>
          <w:szCs w:val="22"/>
        </w:rPr>
        <w:t>might work best in our community, considering available resources, deployme</w:t>
      </w:r>
      <w:r w:rsidRPr="047CC361">
        <w:rPr>
          <w:color w:val="231F20"/>
          <w:sz w:val="22"/>
          <w:szCs w:val="22"/>
        </w:rPr>
        <w:t>nt costs and projected future growth in the demand for bandwidth?</w:t>
      </w:r>
    </w:p>
    <w:p w:rsidR="00A94A44" w:rsidP="047CC361" w:rsidRDefault="00A94A44" w14:paraId="1A35DDE9" w14:textId="71E005CF">
      <w:pPr>
        <w:pStyle w:val="Normal"/>
        <w:tabs>
          <w:tab w:val="left" w:leader="none" w:pos="859"/>
        </w:tabs>
        <w:ind w:left="0" w:right="187"/>
        <w:rPr>
          <w:rFonts w:ascii="Gill Sans MT" w:hAnsi="Gill Sans MT" w:eastAsia="Gill Sans MT" w:cs="Gill Sans MT"/>
          <w:sz w:val="22"/>
          <w:szCs w:val="22"/>
        </w:rPr>
      </w:pPr>
    </w:p>
    <w:p w:rsidR="00A94A44" w:rsidP="047CC361" w:rsidRDefault="00A94A44" w14:paraId="1A0DD2AE" w14:textId="79F1FB6B">
      <w:pPr>
        <w:pStyle w:val="Normal"/>
        <w:tabs>
          <w:tab w:val="left" w:leader="none" w:pos="859"/>
        </w:tabs>
        <w:ind w:left="0" w:right="187"/>
        <w:rPr>
          <w:rFonts w:ascii="Gill Sans MT" w:hAnsi="Gill Sans MT" w:eastAsia="Gill Sans MT" w:cs="Gill Sans MT"/>
          <w:sz w:val="22"/>
          <w:szCs w:val="22"/>
        </w:rPr>
      </w:pPr>
      <w:r w:rsidRPr="047CC361" w:rsidR="047CC361">
        <w:rPr>
          <w:rFonts w:ascii="Gill Sans MT" w:hAnsi="Gill Sans MT" w:eastAsia="Gill Sans MT" w:cs="Gill Sans MT"/>
          <w:b w:val="1"/>
          <w:bCs w:val="1"/>
          <w:sz w:val="22"/>
          <w:szCs w:val="22"/>
        </w:rPr>
        <w:t>NOTES</w:t>
      </w:r>
      <w:r w:rsidRPr="047CC361" w:rsidR="047CC361">
        <w:rPr>
          <w:rFonts w:ascii="Gill Sans MT" w:hAnsi="Gill Sans MT" w:eastAsia="Gill Sans MT" w:cs="Gill Sans MT"/>
          <w:sz w:val="22"/>
          <w:szCs w:val="22"/>
        </w:rPr>
        <w:t>:</w:t>
      </w:r>
    </w:p>
    <w:p w:rsidR="00A94A44" w:rsidP="047CC361" w:rsidRDefault="00A94A44" w14:paraId="6A1911D8" w14:textId="6020FDBC">
      <w:pPr>
        <w:pStyle w:val="Normal"/>
        <w:tabs>
          <w:tab w:val="left" w:leader="none" w:pos="859"/>
        </w:tabs>
        <w:ind w:left="0" w:right="187"/>
        <w:rPr>
          <w:rFonts w:ascii="Gill Sans MT" w:hAnsi="Gill Sans MT" w:eastAsia="Gill Sans MT" w:cs="Gill Sans MT"/>
          <w:sz w:val="20"/>
          <w:szCs w:val="20"/>
        </w:rPr>
      </w:pPr>
    </w:p>
    <w:p w:rsidR="00A94A44" w:rsidP="047CC361" w:rsidRDefault="00A94A44" w14:paraId="47228F0E" w14:textId="1F9CFD7B">
      <w:pPr>
        <w:pStyle w:val="Normal"/>
        <w:tabs>
          <w:tab w:val="left" w:leader="none" w:pos="859"/>
        </w:tabs>
        <w:ind w:left="0" w:right="187"/>
        <w:rPr>
          <w:rFonts w:ascii="Gill Sans MT" w:hAnsi="Gill Sans MT" w:eastAsia="Gill Sans MT" w:cs="Gill Sans MT"/>
          <w:sz w:val="20"/>
          <w:szCs w:val="20"/>
        </w:rPr>
      </w:pPr>
    </w:p>
    <w:p w:rsidR="00A94A44" w:rsidP="047CC361" w:rsidRDefault="00A94A44" w14:paraId="1A7E964F" w14:textId="16205570">
      <w:pPr>
        <w:pStyle w:val="Normal"/>
        <w:tabs>
          <w:tab w:val="left" w:leader="none" w:pos="859"/>
        </w:tabs>
        <w:ind w:left="0" w:right="187"/>
        <w:rPr>
          <w:rFonts w:ascii="Gill Sans MT" w:hAnsi="Gill Sans MT" w:eastAsia="Gill Sans MT" w:cs="Gill Sans MT"/>
          <w:sz w:val="20"/>
          <w:szCs w:val="20"/>
        </w:rPr>
      </w:pPr>
    </w:p>
    <w:p w:rsidR="00A94A44" w:rsidP="047CC361" w:rsidRDefault="00A94A44" w14:textId="77777777" w14:noSpellErr="1" w14:paraId="5608B0EC">
      <w:pPr>
        <w:pStyle w:val="BodyText"/>
        <w:spacing w:before="10"/>
        <w:rPr>
          <w:sz w:val="19"/>
          <w:szCs w:val="19"/>
        </w:rPr>
      </w:pPr>
    </w:p>
    <w:p w:rsidR="00A94A44" w:rsidP="1535AE78" w:rsidRDefault="00A94A44" w14:paraId="44EAFD9C" w14:textId="468F3073">
      <w:pPr>
        <w:pStyle w:val="BodyText"/>
        <w:rPr>
          <w:sz w:val="27"/>
          <w:szCs w:val="27"/>
        </w:rPr>
      </w:pPr>
    </w:p>
    <w:p w:rsidR="047CC361" w:rsidP="7AE61FD2" w:rsidRDefault="047CC361" w14:paraId="71941A42" w14:textId="03D9A34C">
      <w:pPr>
        <w:pStyle w:val="BodyText"/>
        <w:bidi w:val="0"/>
        <w:spacing w:before="1" w:beforeAutospacing="off" w:after="0" w:afterAutospacing="off" w:line="273" w:lineRule="auto"/>
        <w:ind w:left="139" w:right="136"/>
        <w:jc w:val="center"/>
        <w:rPr>
          <w:b w:val="1"/>
          <w:bCs w:val="1"/>
          <w:i w:val="1"/>
          <w:iCs w:val="1"/>
          <w:color w:val="231F20"/>
          <w:sz w:val="22"/>
          <w:szCs w:val="22"/>
        </w:rPr>
      </w:pPr>
      <w:r w:rsidRPr="7AE61FD2" w:rsidR="7AE61FD2">
        <w:rPr>
          <w:b w:val="1"/>
          <w:bCs w:val="1"/>
          <w:i w:val="1"/>
          <w:iCs w:val="1"/>
          <w:color w:val="231F20"/>
          <w:sz w:val="22"/>
          <w:szCs w:val="22"/>
        </w:rPr>
        <w:t>Again, we appreciate your time and welcome opportunities to work together.</w:t>
      </w:r>
    </w:p>
    <w:p w:rsidR="7AE61FD2" w:rsidP="7AE61FD2" w:rsidRDefault="7AE61FD2" w14:paraId="1E627D01" w14:textId="47178951">
      <w:pPr>
        <w:pStyle w:val="BodyText"/>
        <w:bidi w:val="0"/>
        <w:spacing w:before="1" w:beforeAutospacing="off" w:after="0" w:afterAutospacing="off" w:line="273" w:lineRule="auto"/>
        <w:ind w:left="139" w:right="136"/>
        <w:jc w:val="center"/>
        <w:rPr>
          <w:b w:val="1"/>
          <w:bCs w:val="1"/>
          <w:i w:val="1"/>
          <w:iCs w:val="1"/>
          <w:color w:val="231F20"/>
          <w:sz w:val="22"/>
          <w:szCs w:val="22"/>
        </w:rPr>
      </w:pPr>
    </w:p>
    <w:p w:rsidR="7AE61FD2" w:rsidP="7AE61FD2" w:rsidRDefault="7AE61FD2" w14:paraId="6930B567" w14:textId="7EEEAEB2">
      <w:pPr>
        <w:pStyle w:val="BodyText"/>
        <w:bidi w:val="0"/>
        <w:spacing w:before="1" w:beforeAutospacing="off" w:after="0" w:afterAutospacing="off" w:line="273" w:lineRule="auto"/>
        <w:ind w:left="139" w:right="136"/>
        <w:jc w:val="center"/>
        <w:rPr>
          <w:b w:val="1"/>
          <w:bCs w:val="1"/>
          <w:i w:val="1"/>
          <w:iCs w:val="1"/>
          <w:color w:val="231F20"/>
          <w:sz w:val="22"/>
          <w:szCs w:val="22"/>
        </w:rPr>
      </w:pPr>
    </w:p>
    <w:p w:rsidR="7AE61FD2" w:rsidP="7AE61FD2" w:rsidRDefault="7AE61FD2" w14:paraId="2B2A3134" w14:textId="23D5D0EB">
      <w:pPr>
        <w:pStyle w:val="BodyText"/>
        <w:bidi w:val="0"/>
        <w:spacing w:before="1" w:beforeAutospacing="off" w:after="0" w:afterAutospacing="off" w:line="273" w:lineRule="auto"/>
        <w:ind w:left="139" w:right="136"/>
        <w:jc w:val="center"/>
        <w:rPr>
          <w:b w:val="1"/>
          <w:bCs w:val="1"/>
          <w:i w:val="1"/>
          <w:iCs w:val="1"/>
          <w:color w:val="231F20"/>
          <w:sz w:val="22"/>
          <w:szCs w:val="22"/>
        </w:rPr>
      </w:pPr>
    </w:p>
    <w:p w:rsidR="7AE61FD2" w:rsidP="7AE61FD2" w:rsidRDefault="7AE61FD2" w14:paraId="3D1ED072" w14:textId="5FAF6AA9">
      <w:pPr>
        <w:pStyle w:val="BodyText"/>
        <w:bidi w:val="0"/>
        <w:spacing w:before="1" w:beforeAutospacing="off" w:after="0" w:afterAutospacing="off" w:line="273" w:lineRule="auto"/>
        <w:ind w:left="139" w:right="136"/>
        <w:jc w:val="center"/>
        <w:rPr>
          <w:b w:val="1"/>
          <w:bCs w:val="1"/>
          <w:i w:val="1"/>
          <w:iCs w:val="1"/>
          <w:color w:val="231F20"/>
          <w:sz w:val="22"/>
          <w:szCs w:val="22"/>
        </w:rPr>
      </w:pPr>
    </w:p>
    <w:p w:rsidR="7AE61FD2" w:rsidP="7AE61FD2" w:rsidRDefault="7AE61FD2" w14:paraId="63FB63D0" w14:textId="12CBC900">
      <w:pPr>
        <w:pStyle w:val="BodyText"/>
        <w:bidi w:val="0"/>
        <w:spacing w:before="1" w:beforeAutospacing="off" w:after="0" w:afterAutospacing="off" w:line="273" w:lineRule="auto"/>
        <w:ind w:left="139" w:right="136"/>
        <w:jc w:val="center"/>
        <w:rPr>
          <w:b w:val="1"/>
          <w:bCs w:val="1"/>
          <w:i w:val="1"/>
          <w:iCs w:val="1"/>
          <w:color w:val="231F20"/>
          <w:sz w:val="22"/>
          <w:szCs w:val="22"/>
        </w:rPr>
      </w:pPr>
    </w:p>
    <w:p w:rsidR="7AE61FD2" w:rsidP="7AE61FD2" w:rsidRDefault="7AE61FD2" w14:paraId="4623AA0A" w14:textId="61D60A8E">
      <w:pPr>
        <w:pStyle w:val="BodyText"/>
        <w:bidi w:val="0"/>
        <w:spacing w:before="1" w:beforeAutospacing="off" w:after="0" w:afterAutospacing="off" w:line="273" w:lineRule="auto"/>
        <w:ind w:left="139" w:right="136"/>
        <w:jc w:val="center"/>
        <w:rPr>
          <w:b w:val="1"/>
          <w:bCs w:val="1"/>
          <w:i w:val="1"/>
          <w:iCs w:val="1"/>
          <w:color w:val="231F20"/>
          <w:sz w:val="22"/>
          <w:szCs w:val="22"/>
        </w:rPr>
      </w:pPr>
    </w:p>
    <w:p w:rsidR="7AE61FD2" w:rsidP="7AE61FD2" w:rsidRDefault="7AE61FD2" w14:paraId="457FA9B3" w14:textId="778C988E">
      <w:pPr>
        <w:pStyle w:val="BodyText"/>
        <w:bidi w:val="0"/>
        <w:spacing w:before="1" w:beforeAutospacing="off" w:after="0" w:afterAutospacing="off" w:line="273" w:lineRule="auto"/>
        <w:ind w:left="139" w:right="136"/>
        <w:jc w:val="center"/>
        <w:rPr>
          <w:b w:val="1"/>
          <w:bCs w:val="1"/>
          <w:i w:val="1"/>
          <w:iCs w:val="1"/>
          <w:color w:val="231F20"/>
          <w:sz w:val="22"/>
          <w:szCs w:val="22"/>
        </w:rPr>
      </w:pPr>
    </w:p>
    <w:p w:rsidR="00A94A44" w:rsidRDefault="00A94A44" w14:paraId="45FB0818" w14:textId="77777777">
      <w:pPr>
        <w:pStyle w:val="BodyText"/>
      </w:pPr>
    </w:p>
    <w:p w:rsidRPr="006B76E4" w:rsidR="00A94A44" w:rsidP="7AE61FD2" w:rsidRDefault="35E3C59A" w14:paraId="6E326191" w14:textId="1BC6739A">
      <w:pPr>
        <w:pStyle w:val="BodyText"/>
        <w:jc w:val="center"/>
        <w:rPr>
          <w:i w:val="1"/>
          <w:iCs w:val="1"/>
          <w:sz w:val="21"/>
          <w:szCs w:val="21"/>
        </w:rPr>
      </w:pPr>
      <w:r w:rsidRPr="7AE61FD2" w:rsidR="7AE61FD2">
        <w:rPr>
          <w:i w:val="1"/>
          <w:iCs w:val="1"/>
          <w:color w:val="000000" w:themeColor="text1" w:themeTint="FF" w:themeShade="FF"/>
          <w:sz w:val="19"/>
          <w:szCs w:val="19"/>
        </w:rPr>
        <w:t>Adapted from: National Digital Equity Extension Team (NDEET), 2022.</w:t>
      </w:r>
    </w:p>
    <w:p w:rsidR="7AE61FD2" w:rsidP="7AE61FD2" w:rsidRDefault="7AE61FD2" w14:paraId="722F1913" w14:textId="1505DA4C">
      <w:pPr>
        <w:pStyle w:val="BodyText"/>
        <w:jc w:val="center"/>
      </w:pPr>
      <w:r>
        <w:drawing>
          <wp:inline wp14:editId="73565B84" wp14:anchorId="0F0D87AA">
            <wp:extent cx="4572000" cy="495300"/>
            <wp:effectExtent l="0" t="0" r="0" b="0"/>
            <wp:docPr id="10038888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51b4b39afa454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E3C59A" w:rsidP="35E3C59A" w:rsidRDefault="35E3C59A" w14:paraId="3EFDACD0" w14:textId="6D988748">
      <w:pPr>
        <w:pStyle w:val="BodyText"/>
        <w:jc w:val="center"/>
        <w:rPr>
          <w:i/>
          <w:iCs/>
          <w:color w:val="000000" w:themeColor="text1"/>
          <w:sz w:val="19"/>
          <w:szCs w:val="19"/>
        </w:rPr>
      </w:pPr>
    </w:p>
    <w:sectPr w:rsidR="35E3C59A" w:rsidSect="00901BEC">
      <w:footerReference w:type="default" r:id="rId7"/>
      <w:headerReference w:type="first" r:id="rId8"/>
      <w:footerReference w:type="first" r:id="rId9"/>
      <w:type w:val="continuous"/>
      <w:pgSz w:w="12240" w:h="15840" w:orient="portrait"/>
      <w:pgMar w:top="720" w:right="720" w:bottom="720" w:left="720" w:header="720" w:footer="720" w:gutter="0"/>
      <w:cols w:space="720"/>
      <w:titlePg/>
      <w:docGrid w:linePitch="299"/>
      <w:headerReference w:type="default" r:id="Rd96be43e265e4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22ED" w:rsidP="006B76E4" w:rsidRDefault="006622ED" w14:paraId="6CAF4806" w14:textId="77777777">
      <w:r>
        <w:separator/>
      </w:r>
    </w:p>
  </w:endnote>
  <w:endnote w:type="continuationSeparator" w:id="0">
    <w:p w:rsidR="006622ED" w:rsidP="006B76E4" w:rsidRDefault="006622ED" w14:paraId="70BB29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76E4" w:rsidP="006B76E4" w:rsidRDefault="006B76E4" w14:paraId="6C74EABC" w14:textId="6A3F78E9">
    <w:pPr>
      <w:tabs>
        <w:tab w:val="center" w:pos="4680"/>
        <w:tab w:val="right" w:pos="9360"/>
      </w:tabs>
      <w:spacing w:before="24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1BEC" w:rsidP="00901BEC" w:rsidRDefault="00901BEC" w14:paraId="382C9446" w14:textId="77777777">
    <w:pPr>
      <w:tabs>
        <w:tab w:val="center" w:pos="4680"/>
        <w:tab w:val="right" w:pos="9360"/>
      </w:tabs>
      <w:spacing w:before="240" w:after="120"/>
    </w:pPr>
    <w:r w:rsidRPr="4AC48188">
      <w:rPr>
        <w:rFonts w:ascii="Lato SemiBold" w:hAnsi="Lato SemiBold" w:eastAsia="Lato SemiBold" w:cs="Lato SemiBold"/>
        <w:color w:val="C5050C"/>
        <w:sz w:val="16"/>
        <w:szCs w:val="16"/>
      </w:rPr>
      <w:t>An EEO/AA employer, University of Wisconsin-Madison Division of Extension provides equal opportunities in employment and programming, including Title VI, Title IX, the Americans with Disabilities Act (ADA) and Section 504 of the Rehabilitation Act requirements.</w:t>
    </w:r>
  </w:p>
  <w:p w:rsidR="00901BEC" w:rsidRDefault="00901BEC" w14:paraId="435F40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22ED" w:rsidP="006B76E4" w:rsidRDefault="006622ED" w14:paraId="08E2FE0C" w14:textId="77777777">
      <w:r>
        <w:separator/>
      </w:r>
    </w:p>
  </w:footnote>
  <w:footnote w:type="continuationSeparator" w:id="0">
    <w:p w:rsidR="006622ED" w:rsidP="006B76E4" w:rsidRDefault="006622ED" w14:paraId="2AA836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76E4" w:rsidP="006B76E4" w:rsidRDefault="006B76E4" w14:paraId="6305FCA9" w14:textId="77777777">
    <w:pPr>
      <w:tabs>
        <w:tab w:val="center" w:pos="4680"/>
        <w:tab w:val="right" w:pos="9360"/>
      </w:tabs>
      <w:spacing w:before="240"/>
      <w:jc w:val="both"/>
      <w:rPr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1495C64" wp14:editId="139B213B">
          <wp:simplePos x="0" y="0"/>
          <wp:positionH relativeFrom="column">
            <wp:posOffset>85725</wp:posOffset>
          </wp:positionH>
          <wp:positionV relativeFrom="paragraph">
            <wp:posOffset>85726</wp:posOffset>
          </wp:positionV>
          <wp:extent cx="5626818" cy="801370"/>
          <wp:effectExtent l="0" t="0" r="0" b="0"/>
          <wp:wrapNone/>
          <wp:docPr id="3" name="Picture 3" descr="A black background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1735" cy="802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6E4" w:rsidP="006B76E4" w:rsidRDefault="006B76E4" w14:paraId="77BAC61E" w14:textId="77777777">
    <w:pPr>
      <w:pStyle w:val="Header"/>
      <w:spacing w:before="240"/>
      <w:jc w:val="right"/>
      <w:rPr>
        <w:color w:val="000000" w:themeColor="text1"/>
        <w:sz w:val="20"/>
        <w:szCs w:val="20"/>
      </w:rPr>
    </w:pPr>
  </w:p>
  <w:p w:rsidR="006B76E4" w:rsidP="00901BEC" w:rsidRDefault="006B76E4" w14:paraId="29446E54" w14:textId="3A401C25">
    <w:pPr>
      <w:pStyle w:val="Header"/>
      <w:spacing w:before="240"/>
      <w:jc w:val="right"/>
      <w:rPr>
        <w:color w:val="000000" w:themeColor="text1"/>
        <w:sz w:val="20"/>
        <w:szCs w:val="20"/>
      </w:rPr>
    </w:pPr>
    <w:r w:rsidRPr="70B9E8A4">
      <w:rPr>
        <w:color w:val="000000" w:themeColor="text1"/>
        <w:sz w:val="20"/>
        <w:szCs w:val="20"/>
      </w:rPr>
      <w:t>Part of the Broadband Toolkit</w:t>
    </w:r>
  </w:p>
  <w:p w:rsidR="006B76E4" w:rsidRDefault="00901BEC" w14:paraId="7DC4BC56" w14:textId="488499F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5715DE" wp14:editId="7C5965BE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6841490" cy="209550"/>
          <wp:effectExtent l="0" t="0" r="0" b="0"/>
          <wp:wrapTight wrapText="bothSides">
            <wp:wrapPolygon edited="0">
              <wp:start x="0" y="0"/>
              <wp:lineTo x="0" y="3927"/>
              <wp:lineTo x="2165" y="19636"/>
              <wp:lineTo x="2466" y="19636"/>
              <wp:lineTo x="21532" y="3927"/>
              <wp:lineTo x="2153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49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F91EB17" w:rsidTr="3F91EB17" w14:paraId="209FF7C6">
      <w:trPr>
        <w:trHeight w:val="300"/>
      </w:trPr>
      <w:tc>
        <w:tcPr>
          <w:tcW w:w="3600" w:type="dxa"/>
          <w:tcMar/>
        </w:tcPr>
        <w:p w:rsidR="3F91EB17" w:rsidP="3F91EB17" w:rsidRDefault="3F91EB17" w14:paraId="55850D4E" w14:textId="1365F2CD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3F91EB17" w:rsidP="3F91EB17" w:rsidRDefault="3F91EB17" w14:paraId="59F233EA" w14:textId="77215F22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3F91EB17" w:rsidP="3F91EB17" w:rsidRDefault="3F91EB17" w14:paraId="45DCAFE3" w14:textId="6D1264D7">
          <w:pPr>
            <w:pStyle w:val="Header"/>
            <w:bidi w:val="0"/>
            <w:ind w:right="-115"/>
            <w:jc w:val="right"/>
          </w:pPr>
        </w:p>
      </w:tc>
    </w:tr>
  </w:tbl>
  <w:p w:rsidR="3F91EB17" w:rsidP="3F91EB17" w:rsidRDefault="3F91EB17" w14:paraId="411A4442" w14:textId="2CB5A2C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FCF03"/>
    <w:multiLevelType w:val="hybridMultilevel"/>
    <w:tmpl w:val="801AD2E4"/>
    <w:lvl w:ilvl="0" w:tplc="2DFA4FE0">
      <w:start w:val="1"/>
      <w:numFmt w:val="decimal"/>
      <w:lvlText w:val="%1."/>
      <w:lvlJc w:val="left"/>
      <w:pPr>
        <w:ind w:left="859" w:hanging="360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C58E8D7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63A2B38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19F08AC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12328B0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8A66072C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781AE2F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FE1C1620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4A3C783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 w16cid:durableId="129887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FCF60C"/>
    <w:rsid w:val="006622ED"/>
    <w:rsid w:val="006B76E4"/>
    <w:rsid w:val="00901BEC"/>
    <w:rsid w:val="00A94A44"/>
    <w:rsid w:val="011DF2B5"/>
    <w:rsid w:val="047CC361"/>
    <w:rsid w:val="1535AE78"/>
    <w:rsid w:val="26ED8BCF"/>
    <w:rsid w:val="27907A5A"/>
    <w:rsid w:val="35E3C59A"/>
    <w:rsid w:val="3F91EB17"/>
    <w:rsid w:val="4EE58920"/>
    <w:rsid w:val="5EF4EE54"/>
    <w:rsid w:val="60057011"/>
    <w:rsid w:val="64060153"/>
    <w:rsid w:val="647D4778"/>
    <w:rsid w:val="64FCF60C"/>
    <w:rsid w:val="69773579"/>
    <w:rsid w:val="7AE6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87A3"/>
  <w15:docId w15:val="{960F8D9B-2501-4561-8D2D-1DD00283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Gill Sans MT" w:hAnsi="Gill Sans MT" w:eastAsia="Gill Sans MT" w:cs="Gill Sans M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9"/>
      <w:ind w:right="137"/>
      <w:jc w:val="right"/>
    </w:pPr>
  </w:style>
  <w:style w:type="paragraph" w:styleId="ListParagraph">
    <w:name w:val="List Paragraph"/>
    <w:basedOn w:val="Normal"/>
    <w:uiPriority w:val="1"/>
    <w:qFormat/>
    <w:pPr>
      <w:ind w:left="859" w:right="133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76E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76E4"/>
    <w:rPr>
      <w:rFonts w:ascii="Gill Sans MT" w:hAnsi="Gill Sans MT" w:eastAsia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6B76E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76E4"/>
    <w:rPr>
      <w:rFonts w:ascii="Gill Sans MT" w:hAnsi="Gill Sans MT" w:eastAsia="Gill Sans MT" w:cs="Gill Sans MT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header" Target="header2.xml" Id="Rd96be43e265e4960" /><Relationship Type="http://schemas.openxmlformats.org/officeDocument/2006/relationships/image" Target="/media/image3.png" Id="R8051b4b39afa454c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Authors Names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Digitally Connected Communities</dc:title>
  <dc:subject>Module #</dc:subject>
  <dc:creator>Authors</dc:creator>
  <dc:description/>
  <lastModifiedBy>JESSICA BECKENDORF</lastModifiedBy>
  <revision>9</revision>
  <dcterms:created xsi:type="dcterms:W3CDTF">2023-09-04T23:04:00.0000000Z</dcterms:created>
  <dcterms:modified xsi:type="dcterms:W3CDTF">2023-09-05T13:56:16.5408399Z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2023-07-31T00:00:00Z</vt:filetime>
  </property>
  <property fmtid="{D5CDD505-2E9C-101B-9397-08002B2CF9AE}" pid="5" name="Producer">
    <vt:lpwstr>Acrobat Distiller 23.0 (Windows)</vt:lpwstr>
  </property>
  <property fmtid="{D5CDD505-2E9C-101B-9397-08002B2CF9AE}" pid="6" name="SourceModified">
    <vt:lpwstr>D:20220502163126</vt:lpwstr>
  </property>
</Properties>
</file>