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0A30" w:rsidP="00E917DB" w:rsidRDefault="00DB0A30" w14:paraId="3BB8A690" w14:textId="77777777">
      <w:pPr>
        <w:pStyle w:val="Heading1"/>
        <w:spacing w:before="0"/>
        <w:ind w:left="0"/>
      </w:pPr>
      <w:r>
        <w:t>Public</w:t>
      </w:r>
      <w:r>
        <w:rPr>
          <w:spacing w:val="-13"/>
        </w:rPr>
        <w:t xml:space="preserve"> </w:t>
      </w:r>
      <w:r>
        <w:t>Private</w:t>
      </w:r>
      <w:r>
        <w:rPr>
          <w:spacing w:val="-14"/>
        </w:rPr>
        <w:t xml:space="preserve"> </w:t>
      </w:r>
      <w:r>
        <w:t>Partnership</w:t>
      </w:r>
      <w:r>
        <w:rPr>
          <w:spacing w:val="-15"/>
        </w:rPr>
        <w:t xml:space="preserve"> </w:t>
      </w:r>
      <w:r>
        <w:t>Structure</w:t>
      </w:r>
      <w:r>
        <w:rPr>
          <w:spacing w:val="-11"/>
        </w:rPr>
        <w:t xml:space="preserve"> </w:t>
      </w:r>
      <w:r>
        <w:rPr>
          <w:spacing w:val="-2"/>
        </w:rPr>
        <w:t>Advantages/Disadvantages</w:t>
      </w:r>
    </w:p>
    <w:p w:rsidR="00DB0A30" w:rsidP="00DB0A30" w:rsidRDefault="00DB0A30" w14:paraId="35DAC0A6" w14:textId="77777777">
      <w:pPr>
        <w:pStyle w:val="BodyText"/>
        <w:rPr>
          <w:b/>
          <w:sz w:val="32"/>
        </w:rPr>
      </w:pPr>
    </w:p>
    <w:p w:rsidR="00DB0A30" w:rsidP="00DB0A30" w:rsidRDefault="00DB0A30" w14:paraId="241D6E15" w14:textId="77777777">
      <w:pPr>
        <w:spacing w:before="200"/>
        <w:ind w:left="104"/>
        <w:rPr>
          <w:b/>
          <w:sz w:val="26"/>
        </w:rPr>
      </w:pPr>
      <w:bookmarkStart w:name="Who_should_be_responsible_for_design_and" w:id="0"/>
      <w:bookmarkEnd w:id="0"/>
      <w:r>
        <w:rPr>
          <w:b/>
          <w:i/>
          <w:sz w:val="28"/>
        </w:rPr>
        <w:t>Who</w:t>
      </w:r>
      <w:r>
        <w:rPr>
          <w:b/>
          <w:i/>
          <w:spacing w:val="-7"/>
          <w:sz w:val="28"/>
        </w:rPr>
        <w:t xml:space="preserve"> </w:t>
      </w:r>
      <w:r>
        <w:rPr>
          <w:b/>
          <w:i/>
          <w:sz w:val="28"/>
        </w:rPr>
        <w:t>should</w:t>
      </w:r>
      <w:r>
        <w:rPr>
          <w:b/>
          <w:i/>
          <w:spacing w:val="-4"/>
          <w:sz w:val="28"/>
        </w:rPr>
        <w:t xml:space="preserve"> </w:t>
      </w:r>
      <w:r>
        <w:rPr>
          <w:b/>
          <w:i/>
          <w:sz w:val="28"/>
        </w:rPr>
        <w:t>be</w:t>
      </w:r>
      <w:r>
        <w:rPr>
          <w:b/>
          <w:i/>
          <w:spacing w:val="-3"/>
          <w:sz w:val="28"/>
        </w:rPr>
        <w:t xml:space="preserve"> </w:t>
      </w:r>
      <w:r>
        <w:rPr>
          <w:b/>
          <w:i/>
          <w:sz w:val="28"/>
        </w:rPr>
        <w:t>responsible</w:t>
      </w:r>
      <w:r>
        <w:rPr>
          <w:b/>
          <w:i/>
          <w:spacing w:val="-4"/>
          <w:sz w:val="28"/>
        </w:rPr>
        <w:t xml:space="preserve"> </w:t>
      </w:r>
      <w:r>
        <w:rPr>
          <w:b/>
          <w:i/>
          <w:sz w:val="28"/>
        </w:rPr>
        <w:t>for</w:t>
      </w:r>
      <w:r>
        <w:rPr>
          <w:b/>
          <w:i/>
          <w:spacing w:val="-5"/>
          <w:sz w:val="28"/>
        </w:rPr>
        <w:t xml:space="preserve"> </w:t>
      </w:r>
      <w:r>
        <w:rPr>
          <w:b/>
          <w:i/>
          <w:sz w:val="28"/>
        </w:rPr>
        <w:t>design</w:t>
      </w:r>
      <w:r>
        <w:rPr>
          <w:b/>
          <w:i/>
          <w:spacing w:val="-4"/>
          <w:sz w:val="28"/>
        </w:rPr>
        <w:t xml:space="preserve"> </w:t>
      </w:r>
      <w:r>
        <w:rPr>
          <w:b/>
          <w:i/>
          <w:sz w:val="28"/>
        </w:rPr>
        <w:t>and</w:t>
      </w:r>
      <w:r>
        <w:rPr>
          <w:b/>
          <w:i/>
          <w:spacing w:val="-6"/>
          <w:sz w:val="28"/>
        </w:rPr>
        <w:t xml:space="preserve"> </w:t>
      </w:r>
      <w:r>
        <w:rPr>
          <w:b/>
          <w:i/>
          <w:spacing w:val="-2"/>
          <w:sz w:val="28"/>
        </w:rPr>
        <w:t>construction</w:t>
      </w:r>
      <w:r>
        <w:rPr>
          <w:b/>
          <w:spacing w:val="-2"/>
          <w:sz w:val="26"/>
        </w:rPr>
        <w:t>?</w:t>
      </w:r>
    </w:p>
    <w:p w:rsidR="00DB0A30" w:rsidP="00DB0A30" w:rsidRDefault="00DB0A30" w14:paraId="1814E3F0" w14:textId="77777777">
      <w:pPr>
        <w:pStyle w:val="BodyText"/>
        <w:rPr>
          <w:b/>
          <w:sz w:val="5"/>
        </w:rPr>
      </w:pPr>
    </w:p>
    <w:tbl>
      <w:tblPr>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41"/>
        <w:gridCol w:w="4860"/>
      </w:tblGrid>
      <w:tr w:rsidR="00DB0A30" w:rsidTr="00DB0A30" w14:paraId="1F9D328B" w14:textId="77777777">
        <w:trPr>
          <w:trHeight w:val="1853"/>
        </w:trPr>
        <w:tc>
          <w:tcPr>
            <w:tcW w:w="4741" w:type="dxa"/>
          </w:tcPr>
          <w:p w:rsidR="00DB0A30" w:rsidP="009F4831" w:rsidRDefault="00DB0A30" w14:paraId="74792C86" w14:textId="77777777">
            <w:pPr>
              <w:pStyle w:val="TableParagraph"/>
              <w:spacing w:before="239"/>
              <w:ind w:left="107" w:right="150"/>
              <w:rPr>
                <w:b/>
                <w:i/>
                <w:sz w:val="28"/>
              </w:rPr>
            </w:pPr>
            <w:r>
              <w:rPr>
                <w:b/>
                <w:i/>
                <w:sz w:val="28"/>
              </w:rPr>
              <w:t xml:space="preserve">Public Control of Network Design &amp; Construction </w:t>
            </w:r>
            <w:r>
              <w:rPr>
                <w:b/>
                <w:i/>
                <w:spacing w:val="-2"/>
                <w:sz w:val="28"/>
              </w:rPr>
              <w:t>Advantages/Disadvantages</w:t>
            </w:r>
          </w:p>
        </w:tc>
        <w:tc>
          <w:tcPr>
            <w:tcW w:w="4860" w:type="dxa"/>
          </w:tcPr>
          <w:p w:rsidR="00DB0A30" w:rsidP="009F4831" w:rsidRDefault="00DB0A30" w14:paraId="67AE15AD" w14:textId="77777777">
            <w:pPr>
              <w:pStyle w:val="TableParagraph"/>
              <w:spacing w:before="239"/>
              <w:ind w:right="37"/>
              <w:rPr>
                <w:b/>
                <w:i/>
                <w:sz w:val="28"/>
              </w:rPr>
            </w:pPr>
            <w:r>
              <w:rPr>
                <w:b/>
                <w:i/>
                <w:sz w:val="28"/>
              </w:rPr>
              <w:t xml:space="preserve">Private Control of Network Design &amp; Construction </w:t>
            </w:r>
            <w:r>
              <w:rPr>
                <w:b/>
                <w:i/>
                <w:spacing w:val="-2"/>
                <w:sz w:val="28"/>
              </w:rPr>
              <w:t>Advantages/Disadvantages</w:t>
            </w:r>
          </w:p>
        </w:tc>
      </w:tr>
      <w:tr w:rsidR="00DB0A30" w:rsidTr="00DB0A30" w14:paraId="00448A90" w14:textId="77777777">
        <w:trPr>
          <w:trHeight w:val="1160"/>
        </w:trPr>
        <w:tc>
          <w:tcPr>
            <w:tcW w:w="4741" w:type="dxa"/>
          </w:tcPr>
          <w:p w:rsidRPr="00DB0A30" w:rsidR="00DB0A30" w:rsidP="00DB0A30" w:rsidRDefault="00DB0A30" w14:paraId="21F0CA67" w14:textId="7E75E7F3">
            <w:pPr>
              <w:pStyle w:val="TableParagraph"/>
              <w:spacing w:before="3" w:line="237" w:lineRule="auto"/>
              <w:ind w:left="107" w:right="150"/>
              <w:rPr>
                <w:sz w:val="24"/>
                <w:szCs w:val="24"/>
              </w:rPr>
            </w:pPr>
            <w:r w:rsidRPr="00DB0A30">
              <w:rPr>
                <w:sz w:val="24"/>
                <w:szCs w:val="24"/>
              </w:rPr>
              <w:t>Direct</w:t>
            </w:r>
            <w:r w:rsidRPr="00DB0A30">
              <w:rPr>
                <w:spacing w:val="-6"/>
                <w:sz w:val="24"/>
                <w:szCs w:val="24"/>
              </w:rPr>
              <w:t xml:space="preserve"> </w:t>
            </w:r>
            <w:r w:rsidRPr="00DB0A30">
              <w:rPr>
                <w:sz w:val="24"/>
                <w:szCs w:val="24"/>
              </w:rPr>
              <w:t>control</w:t>
            </w:r>
            <w:r w:rsidRPr="00DB0A30">
              <w:rPr>
                <w:spacing w:val="-7"/>
                <w:sz w:val="24"/>
                <w:szCs w:val="24"/>
              </w:rPr>
              <w:t xml:space="preserve"> </w:t>
            </w:r>
            <w:r w:rsidRPr="00DB0A30">
              <w:rPr>
                <w:sz w:val="24"/>
                <w:szCs w:val="24"/>
              </w:rPr>
              <w:t>over</w:t>
            </w:r>
            <w:r w:rsidRPr="00DB0A30">
              <w:rPr>
                <w:spacing w:val="-9"/>
                <w:sz w:val="24"/>
                <w:szCs w:val="24"/>
              </w:rPr>
              <w:t xml:space="preserve"> </w:t>
            </w:r>
            <w:r w:rsidRPr="00DB0A30">
              <w:rPr>
                <w:sz w:val="24"/>
                <w:szCs w:val="24"/>
              </w:rPr>
              <w:t>all</w:t>
            </w:r>
            <w:r w:rsidRPr="00DB0A30">
              <w:rPr>
                <w:spacing w:val="-7"/>
                <w:sz w:val="24"/>
                <w:szCs w:val="24"/>
              </w:rPr>
              <w:t xml:space="preserve"> </w:t>
            </w:r>
            <w:r w:rsidRPr="00DB0A30">
              <w:rPr>
                <w:sz w:val="24"/>
                <w:szCs w:val="24"/>
              </w:rPr>
              <w:t>aspects</w:t>
            </w:r>
            <w:r w:rsidRPr="00DB0A30">
              <w:rPr>
                <w:spacing w:val="-9"/>
                <w:sz w:val="24"/>
                <w:szCs w:val="24"/>
              </w:rPr>
              <w:t xml:space="preserve"> </w:t>
            </w:r>
            <w:r w:rsidRPr="00DB0A30">
              <w:rPr>
                <w:sz w:val="24"/>
                <w:szCs w:val="24"/>
              </w:rPr>
              <w:t>of design and construction of the</w:t>
            </w:r>
            <w:r>
              <w:rPr>
                <w:sz w:val="24"/>
                <w:szCs w:val="24"/>
              </w:rPr>
              <w:t xml:space="preserve"> </w:t>
            </w:r>
            <w:r w:rsidRPr="00DB0A30">
              <w:rPr>
                <w:spacing w:val="-2"/>
                <w:sz w:val="24"/>
                <w:szCs w:val="24"/>
              </w:rPr>
              <w:t>network.</w:t>
            </w:r>
          </w:p>
        </w:tc>
        <w:tc>
          <w:tcPr>
            <w:tcW w:w="4860" w:type="dxa"/>
          </w:tcPr>
          <w:p w:rsidRPr="00DB0A30" w:rsidR="00DB0A30" w:rsidP="009F4831" w:rsidRDefault="00DB0A30" w14:paraId="2D91977A" w14:textId="77777777">
            <w:pPr>
              <w:pStyle w:val="TableParagraph"/>
              <w:spacing w:before="3" w:line="237" w:lineRule="auto"/>
              <w:ind w:right="37"/>
              <w:rPr>
                <w:sz w:val="24"/>
                <w:szCs w:val="24"/>
              </w:rPr>
            </w:pPr>
            <w:r w:rsidRPr="00DB0A30">
              <w:rPr>
                <w:sz w:val="24"/>
                <w:szCs w:val="24"/>
              </w:rPr>
              <w:t>Public</w:t>
            </w:r>
            <w:r w:rsidRPr="00DB0A30">
              <w:rPr>
                <w:spacing w:val="-8"/>
                <w:sz w:val="24"/>
                <w:szCs w:val="24"/>
              </w:rPr>
              <w:t xml:space="preserve"> </w:t>
            </w:r>
            <w:r w:rsidRPr="00DB0A30">
              <w:rPr>
                <w:sz w:val="24"/>
                <w:szCs w:val="24"/>
              </w:rPr>
              <w:t>Partner</w:t>
            </w:r>
            <w:r w:rsidRPr="00DB0A30">
              <w:rPr>
                <w:spacing w:val="-8"/>
                <w:sz w:val="24"/>
                <w:szCs w:val="24"/>
              </w:rPr>
              <w:t xml:space="preserve"> </w:t>
            </w:r>
            <w:r w:rsidRPr="00DB0A30">
              <w:rPr>
                <w:sz w:val="24"/>
                <w:szCs w:val="24"/>
              </w:rPr>
              <w:t>able</w:t>
            </w:r>
            <w:r w:rsidRPr="00DB0A30">
              <w:rPr>
                <w:spacing w:val="-7"/>
                <w:sz w:val="24"/>
                <w:szCs w:val="24"/>
              </w:rPr>
              <w:t xml:space="preserve"> </w:t>
            </w:r>
            <w:r w:rsidRPr="00DB0A30">
              <w:rPr>
                <w:sz w:val="24"/>
                <w:szCs w:val="24"/>
              </w:rPr>
              <w:t>to</w:t>
            </w:r>
            <w:r w:rsidRPr="00DB0A30">
              <w:rPr>
                <w:spacing w:val="-7"/>
                <w:sz w:val="24"/>
                <w:szCs w:val="24"/>
              </w:rPr>
              <w:t xml:space="preserve"> </w:t>
            </w:r>
            <w:r w:rsidRPr="00DB0A30">
              <w:rPr>
                <w:sz w:val="24"/>
                <w:szCs w:val="24"/>
              </w:rPr>
              <w:t>specify</w:t>
            </w:r>
            <w:r w:rsidRPr="00DB0A30">
              <w:rPr>
                <w:spacing w:val="-7"/>
                <w:sz w:val="24"/>
                <w:szCs w:val="24"/>
              </w:rPr>
              <w:t xml:space="preserve"> </w:t>
            </w:r>
            <w:r w:rsidRPr="00DB0A30">
              <w:rPr>
                <w:sz w:val="24"/>
                <w:szCs w:val="24"/>
              </w:rPr>
              <w:t>design “results” in less technical terms.</w:t>
            </w:r>
          </w:p>
        </w:tc>
      </w:tr>
      <w:tr w:rsidR="00DB0A30" w:rsidTr="00DB0A30" w14:paraId="6088553C" w14:textId="77777777">
        <w:trPr>
          <w:trHeight w:val="1160"/>
        </w:trPr>
        <w:tc>
          <w:tcPr>
            <w:tcW w:w="4741" w:type="dxa"/>
          </w:tcPr>
          <w:p w:rsidRPr="00DB0A30" w:rsidR="00DB0A30" w:rsidP="00DB0A30" w:rsidRDefault="00DB0A30" w14:paraId="538A942B" w14:textId="6F26F6CB">
            <w:pPr>
              <w:pStyle w:val="TableParagraph"/>
              <w:spacing w:line="268" w:lineRule="exact"/>
              <w:ind w:left="107"/>
              <w:rPr>
                <w:sz w:val="24"/>
                <w:szCs w:val="24"/>
              </w:rPr>
            </w:pPr>
            <w:r w:rsidRPr="00DB0A30">
              <w:rPr>
                <w:sz w:val="24"/>
                <w:szCs w:val="24"/>
              </w:rPr>
              <w:t>Public</w:t>
            </w:r>
            <w:r w:rsidRPr="00DB0A30">
              <w:rPr>
                <w:spacing w:val="-2"/>
                <w:sz w:val="24"/>
                <w:szCs w:val="24"/>
              </w:rPr>
              <w:t xml:space="preserve"> </w:t>
            </w:r>
            <w:r w:rsidRPr="00DB0A30">
              <w:rPr>
                <w:sz w:val="24"/>
                <w:szCs w:val="24"/>
              </w:rPr>
              <w:t>Partner</w:t>
            </w:r>
            <w:r w:rsidRPr="00DB0A30">
              <w:rPr>
                <w:spacing w:val="-4"/>
                <w:sz w:val="24"/>
                <w:szCs w:val="24"/>
              </w:rPr>
              <w:t xml:space="preserve"> </w:t>
            </w:r>
            <w:r w:rsidRPr="00DB0A30">
              <w:rPr>
                <w:sz w:val="24"/>
                <w:szCs w:val="24"/>
              </w:rPr>
              <w:t>can</w:t>
            </w:r>
            <w:r w:rsidRPr="00DB0A30">
              <w:rPr>
                <w:spacing w:val="-3"/>
                <w:sz w:val="24"/>
                <w:szCs w:val="24"/>
              </w:rPr>
              <w:t xml:space="preserve"> </w:t>
            </w:r>
            <w:r w:rsidRPr="00DB0A30">
              <w:rPr>
                <w:sz w:val="24"/>
                <w:szCs w:val="24"/>
              </w:rPr>
              <w:t>use</w:t>
            </w:r>
            <w:r w:rsidRPr="00DB0A30">
              <w:rPr>
                <w:spacing w:val="-4"/>
                <w:sz w:val="24"/>
                <w:szCs w:val="24"/>
              </w:rPr>
              <w:t xml:space="preserve"> </w:t>
            </w:r>
            <w:r w:rsidRPr="00DB0A30">
              <w:rPr>
                <w:sz w:val="24"/>
                <w:szCs w:val="24"/>
              </w:rPr>
              <w:t>“in</w:t>
            </w:r>
            <w:r w:rsidRPr="00DB0A30">
              <w:rPr>
                <w:spacing w:val="-4"/>
                <w:sz w:val="24"/>
                <w:szCs w:val="24"/>
              </w:rPr>
              <w:t xml:space="preserve"> </w:t>
            </w:r>
            <w:r w:rsidRPr="00DB0A30">
              <w:rPr>
                <w:spacing w:val="-2"/>
                <w:sz w:val="24"/>
                <w:szCs w:val="24"/>
              </w:rPr>
              <w:t>house”</w:t>
            </w:r>
            <w:r>
              <w:rPr>
                <w:spacing w:val="-2"/>
                <w:sz w:val="24"/>
                <w:szCs w:val="24"/>
              </w:rPr>
              <w:t xml:space="preserve"> </w:t>
            </w:r>
            <w:r w:rsidRPr="00DB0A30">
              <w:rPr>
                <w:sz w:val="24"/>
                <w:szCs w:val="24"/>
              </w:rPr>
              <w:t>workforce</w:t>
            </w:r>
            <w:r w:rsidRPr="00DB0A30">
              <w:rPr>
                <w:spacing w:val="-4"/>
                <w:sz w:val="24"/>
                <w:szCs w:val="24"/>
              </w:rPr>
              <w:t xml:space="preserve"> </w:t>
            </w:r>
            <w:r w:rsidRPr="00DB0A30">
              <w:rPr>
                <w:sz w:val="24"/>
                <w:szCs w:val="24"/>
              </w:rPr>
              <w:t>and</w:t>
            </w:r>
            <w:r w:rsidRPr="00DB0A30">
              <w:rPr>
                <w:spacing w:val="-6"/>
                <w:sz w:val="24"/>
                <w:szCs w:val="24"/>
              </w:rPr>
              <w:t xml:space="preserve"> </w:t>
            </w:r>
            <w:r w:rsidRPr="00DB0A30">
              <w:rPr>
                <w:spacing w:val="-2"/>
                <w:sz w:val="24"/>
                <w:szCs w:val="24"/>
              </w:rPr>
              <w:t>equipment</w:t>
            </w:r>
          </w:p>
        </w:tc>
        <w:tc>
          <w:tcPr>
            <w:tcW w:w="4860" w:type="dxa"/>
          </w:tcPr>
          <w:p w:rsidRPr="00DB0A30" w:rsidR="00DB0A30" w:rsidP="009F4831" w:rsidRDefault="00DB0A30" w14:paraId="06630832" w14:textId="77777777">
            <w:pPr>
              <w:pStyle w:val="TableParagraph"/>
              <w:spacing w:line="268" w:lineRule="exact"/>
              <w:rPr>
                <w:sz w:val="24"/>
                <w:szCs w:val="24"/>
              </w:rPr>
            </w:pPr>
            <w:r w:rsidRPr="00DB0A30">
              <w:rPr>
                <w:sz w:val="24"/>
                <w:szCs w:val="24"/>
              </w:rPr>
              <w:t>Ability</w:t>
            </w:r>
            <w:r w:rsidRPr="00DB0A30">
              <w:rPr>
                <w:spacing w:val="-4"/>
                <w:sz w:val="24"/>
                <w:szCs w:val="24"/>
              </w:rPr>
              <w:t xml:space="preserve"> </w:t>
            </w:r>
            <w:r w:rsidRPr="00DB0A30">
              <w:rPr>
                <w:sz w:val="24"/>
                <w:szCs w:val="24"/>
              </w:rPr>
              <w:t>to</w:t>
            </w:r>
            <w:r w:rsidRPr="00DB0A30">
              <w:rPr>
                <w:spacing w:val="-3"/>
                <w:sz w:val="24"/>
                <w:szCs w:val="24"/>
              </w:rPr>
              <w:t xml:space="preserve"> </w:t>
            </w:r>
            <w:r w:rsidRPr="00DB0A30">
              <w:rPr>
                <w:sz w:val="24"/>
                <w:szCs w:val="24"/>
              </w:rPr>
              <w:t>retain</w:t>
            </w:r>
            <w:r w:rsidRPr="00DB0A30">
              <w:rPr>
                <w:spacing w:val="-6"/>
                <w:sz w:val="24"/>
                <w:szCs w:val="24"/>
              </w:rPr>
              <w:t xml:space="preserve"> </w:t>
            </w:r>
            <w:r w:rsidRPr="00DB0A30">
              <w:rPr>
                <w:sz w:val="24"/>
                <w:szCs w:val="24"/>
              </w:rPr>
              <w:t>experts</w:t>
            </w:r>
            <w:r w:rsidRPr="00DB0A30">
              <w:rPr>
                <w:spacing w:val="-6"/>
                <w:sz w:val="24"/>
                <w:szCs w:val="24"/>
              </w:rPr>
              <w:t xml:space="preserve"> </w:t>
            </w:r>
            <w:r w:rsidRPr="00DB0A30">
              <w:rPr>
                <w:sz w:val="24"/>
                <w:szCs w:val="24"/>
              </w:rPr>
              <w:t>that</w:t>
            </w:r>
            <w:r w:rsidRPr="00DB0A30">
              <w:rPr>
                <w:spacing w:val="-3"/>
                <w:sz w:val="24"/>
                <w:szCs w:val="24"/>
              </w:rPr>
              <w:t xml:space="preserve"> </w:t>
            </w:r>
            <w:r w:rsidRPr="00DB0A30">
              <w:rPr>
                <w:sz w:val="24"/>
                <w:szCs w:val="24"/>
              </w:rPr>
              <w:t>specialize</w:t>
            </w:r>
            <w:r w:rsidRPr="00DB0A30">
              <w:rPr>
                <w:spacing w:val="-6"/>
                <w:sz w:val="24"/>
                <w:szCs w:val="24"/>
              </w:rPr>
              <w:t xml:space="preserve"> </w:t>
            </w:r>
            <w:r w:rsidRPr="00DB0A30">
              <w:rPr>
                <w:spacing w:val="-5"/>
                <w:sz w:val="24"/>
                <w:szCs w:val="24"/>
              </w:rPr>
              <w:t>in</w:t>
            </w:r>
          </w:p>
          <w:p w:rsidRPr="00DB0A30" w:rsidR="00DB0A30" w:rsidP="009F4831" w:rsidRDefault="00DB0A30" w14:paraId="203E2016" w14:textId="77777777">
            <w:pPr>
              <w:pStyle w:val="TableParagraph"/>
              <w:spacing w:line="249" w:lineRule="exact"/>
              <w:rPr>
                <w:sz w:val="24"/>
                <w:szCs w:val="24"/>
              </w:rPr>
            </w:pPr>
            <w:r w:rsidRPr="00DB0A30">
              <w:rPr>
                <w:sz w:val="24"/>
                <w:szCs w:val="24"/>
              </w:rPr>
              <w:t>network</w:t>
            </w:r>
            <w:r w:rsidRPr="00DB0A30">
              <w:rPr>
                <w:spacing w:val="-3"/>
                <w:sz w:val="24"/>
                <w:szCs w:val="24"/>
              </w:rPr>
              <w:t xml:space="preserve"> </w:t>
            </w:r>
            <w:r w:rsidRPr="00DB0A30">
              <w:rPr>
                <w:sz w:val="24"/>
                <w:szCs w:val="24"/>
              </w:rPr>
              <w:t>design</w:t>
            </w:r>
            <w:r w:rsidRPr="00DB0A30">
              <w:rPr>
                <w:spacing w:val="-5"/>
                <w:sz w:val="24"/>
                <w:szCs w:val="24"/>
              </w:rPr>
              <w:t xml:space="preserve"> </w:t>
            </w:r>
            <w:r w:rsidRPr="00DB0A30">
              <w:rPr>
                <w:sz w:val="24"/>
                <w:szCs w:val="24"/>
              </w:rPr>
              <w:t>and</w:t>
            </w:r>
            <w:r w:rsidRPr="00DB0A30">
              <w:rPr>
                <w:spacing w:val="-4"/>
                <w:sz w:val="24"/>
                <w:szCs w:val="24"/>
              </w:rPr>
              <w:t xml:space="preserve"> </w:t>
            </w:r>
            <w:r w:rsidRPr="00DB0A30">
              <w:rPr>
                <w:spacing w:val="-2"/>
                <w:sz w:val="24"/>
                <w:szCs w:val="24"/>
              </w:rPr>
              <w:t>construction</w:t>
            </w:r>
          </w:p>
        </w:tc>
      </w:tr>
      <w:tr w:rsidR="00DB0A30" w:rsidTr="00DB0A30" w14:paraId="0FF4772E" w14:textId="77777777">
        <w:trPr>
          <w:trHeight w:val="1610"/>
        </w:trPr>
        <w:tc>
          <w:tcPr>
            <w:tcW w:w="4741" w:type="dxa"/>
          </w:tcPr>
          <w:p w:rsidRPr="00DB0A30" w:rsidR="00DB0A30" w:rsidP="00DB0A30" w:rsidRDefault="00DB0A30" w14:paraId="0FE09353" w14:textId="37500773">
            <w:pPr>
              <w:pStyle w:val="TableParagraph"/>
              <w:ind w:left="107" w:right="150"/>
              <w:rPr>
                <w:sz w:val="24"/>
                <w:szCs w:val="24"/>
              </w:rPr>
            </w:pPr>
            <w:r w:rsidRPr="00DB0A30">
              <w:rPr>
                <w:sz w:val="24"/>
                <w:szCs w:val="24"/>
              </w:rPr>
              <w:t>By assuming more of the risk and responsibility,</w:t>
            </w:r>
            <w:r w:rsidRPr="00DB0A30">
              <w:rPr>
                <w:spacing w:val="-8"/>
                <w:sz w:val="24"/>
                <w:szCs w:val="24"/>
              </w:rPr>
              <w:t xml:space="preserve"> </w:t>
            </w:r>
            <w:r w:rsidRPr="00DB0A30">
              <w:rPr>
                <w:sz w:val="24"/>
                <w:szCs w:val="24"/>
              </w:rPr>
              <w:t>the</w:t>
            </w:r>
            <w:r w:rsidRPr="00DB0A30">
              <w:rPr>
                <w:spacing w:val="-9"/>
                <w:sz w:val="24"/>
                <w:szCs w:val="24"/>
              </w:rPr>
              <w:t xml:space="preserve"> </w:t>
            </w:r>
            <w:r w:rsidRPr="00DB0A30">
              <w:rPr>
                <w:sz w:val="24"/>
                <w:szCs w:val="24"/>
              </w:rPr>
              <w:t>Public</w:t>
            </w:r>
            <w:r w:rsidRPr="00DB0A30">
              <w:rPr>
                <w:spacing w:val="-9"/>
                <w:sz w:val="24"/>
                <w:szCs w:val="24"/>
              </w:rPr>
              <w:t xml:space="preserve"> </w:t>
            </w:r>
            <w:r w:rsidRPr="00DB0A30">
              <w:rPr>
                <w:sz w:val="24"/>
                <w:szCs w:val="24"/>
              </w:rPr>
              <w:t>Partner</w:t>
            </w:r>
            <w:r w:rsidRPr="00DB0A30">
              <w:rPr>
                <w:spacing w:val="-9"/>
                <w:sz w:val="24"/>
                <w:szCs w:val="24"/>
              </w:rPr>
              <w:t xml:space="preserve"> </w:t>
            </w:r>
            <w:r w:rsidRPr="00DB0A30">
              <w:rPr>
                <w:sz w:val="24"/>
                <w:szCs w:val="24"/>
              </w:rPr>
              <w:t>may be able to reduce overall costs of</w:t>
            </w:r>
            <w:r>
              <w:rPr>
                <w:sz w:val="24"/>
                <w:szCs w:val="24"/>
              </w:rPr>
              <w:t xml:space="preserve"> </w:t>
            </w:r>
            <w:r w:rsidRPr="00DB0A30">
              <w:rPr>
                <w:sz w:val="24"/>
                <w:szCs w:val="24"/>
              </w:rPr>
              <w:t>design</w:t>
            </w:r>
            <w:r w:rsidRPr="00DB0A30">
              <w:rPr>
                <w:spacing w:val="-4"/>
                <w:sz w:val="24"/>
                <w:szCs w:val="24"/>
              </w:rPr>
              <w:t xml:space="preserve"> </w:t>
            </w:r>
            <w:r w:rsidRPr="00DB0A30">
              <w:rPr>
                <w:sz w:val="24"/>
                <w:szCs w:val="24"/>
              </w:rPr>
              <w:t>and</w:t>
            </w:r>
            <w:r w:rsidRPr="00DB0A30">
              <w:rPr>
                <w:spacing w:val="-3"/>
                <w:sz w:val="24"/>
                <w:szCs w:val="24"/>
              </w:rPr>
              <w:t xml:space="preserve"> </w:t>
            </w:r>
            <w:r w:rsidRPr="00DB0A30">
              <w:rPr>
                <w:spacing w:val="-2"/>
                <w:sz w:val="24"/>
                <w:szCs w:val="24"/>
              </w:rPr>
              <w:t>construction.</w:t>
            </w:r>
          </w:p>
        </w:tc>
        <w:tc>
          <w:tcPr>
            <w:tcW w:w="4860" w:type="dxa"/>
          </w:tcPr>
          <w:p w:rsidRPr="00DB0A30" w:rsidR="00DB0A30" w:rsidP="00DB0A30" w:rsidRDefault="00DB0A30" w14:paraId="21E5568C" w14:textId="012E3E89">
            <w:pPr>
              <w:pStyle w:val="TableParagraph"/>
              <w:ind w:right="37"/>
              <w:rPr>
                <w:sz w:val="24"/>
                <w:szCs w:val="24"/>
              </w:rPr>
            </w:pPr>
            <w:r w:rsidRPr="00DB0A30">
              <w:rPr>
                <w:sz w:val="24"/>
                <w:szCs w:val="24"/>
              </w:rPr>
              <w:t>May be possible to utilize lower cost workforce</w:t>
            </w:r>
            <w:r w:rsidRPr="00DB0A30">
              <w:rPr>
                <w:spacing w:val="-9"/>
                <w:sz w:val="24"/>
                <w:szCs w:val="24"/>
              </w:rPr>
              <w:t xml:space="preserve"> </w:t>
            </w:r>
            <w:r w:rsidRPr="00DB0A30">
              <w:rPr>
                <w:sz w:val="24"/>
                <w:szCs w:val="24"/>
              </w:rPr>
              <w:t>and</w:t>
            </w:r>
            <w:r w:rsidRPr="00DB0A30">
              <w:rPr>
                <w:spacing w:val="-10"/>
                <w:sz w:val="24"/>
                <w:szCs w:val="24"/>
              </w:rPr>
              <w:t xml:space="preserve"> </w:t>
            </w:r>
            <w:r w:rsidRPr="00DB0A30">
              <w:rPr>
                <w:sz w:val="24"/>
                <w:szCs w:val="24"/>
              </w:rPr>
              <w:t>avoid</w:t>
            </w:r>
            <w:r w:rsidRPr="00DB0A30">
              <w:rPr>
                <w:spacing w:val="-12"/>
                <w:sz w:val="24"/>
                <w:szCs w:val="24"/>
              </w:rPr>
              <w:t xml:space="preserve"> </w:t>
            </w:r>
            <w:r w:rsidRPr="00DB0A30">
              <w:rPr>
                <w:sz w:val="24"/>
                <w:szCs w:val="24"/>
              </w:rPr>
              <w:t>procedural</w:t>
            </w:r>
            <w:r w:rsidRPr="00DB0A30">
              <w:rPr>
                <w:spacing w:val="-9"/>
                <w:sz w:val="24"/>
                <w:szCs w:val="24"/>
              </w:rPr>
              <w:t xml:space="preserve"> </w:t>
            </w:r>
            <w:r w:rsidRPr="00DB0A30">
              <w:rPr>
                <w:sz w:val="24"/>
                <w:szCs w:val="24"/>
              </w:rPr>
              <w:t>issues related to government contracts for</w:t>
            </w:r>
            <w:r>
              <w:rPr>
                <w:sz w:val="24"/>
                <w:szCs w:val="24"/>
              </w:rPr>
              <w:t xml:space="preserve"> </w:t>
            </w:r>
            <w:r w:rsidRPr="00DB0A30">
              <w:rPr>
                <w:spacing w:val="-2"/>
                <w:sz w:val="24"/>
                <w:szCs w:val="24"/>
              </w:rPr>
              <w:t>subcontracts</w:t>
            </w:r>
          </w:p>
        </w:tc>
      </w:tr>
      <w:tr w:rsidR="00DB0A30" w:rsidTr="00DB0A30" w14:paraId="0B8D32C1" w14:textId="77777777">
        <w:trPr>
          <w:trHeight w:val="2147"/>
        </w:trPr>
        <w:tc>
          <w:tcPr>
            <w:tcW w:w="4741" w:type="dxa"/>
          </w:tcPr>
          <w:p w:rsidRPr="00DB0A30" w:rsidR="00DB0A30" w:rsidP="00DB0A30" w:rsidRDefault="00DB0A30" w14:paraId="29154181" w14:textId="1D70B8E1">
            <w:pPr>
              <w:pStyle w:val="TableParagraph"/>
              <w:ind w:left="107" w:right="150"/>
              <w:rPr>
                <w:sz w:val="24"/>
                <w:szCs w:val="24"/>
              </w:rPr>
            </w:pPr>
            <w:r w:rsidRPr="00DB0A30">
              <w:rPr>
                <w:sz w:val="24"/>
                <w:szCs w:val="24"/>
              </w:rPr>
              <w:t>By assuming</w:t>
            </w:r>
            <w:r w:rsidRPr="00DB0A30">
              <w:rPr>
                <w:spacing w:val="-2"/>
                <w:sz w:val="24"/>
                <w:szCs w:val="24"/>
              </w:rPr>
              <w:t xml:space="preserve"> </w:t>
            </w:r>
            <w:r w:rsidRPr="00DB0A30">
              <w:rPr>
                <w:sz w:val="24"/>
                <w:szCs w:val="24"/>
              </w:rPr>
              <w:t>full</w:t>
            </w:r>
            <w:r w:rsidRPr="00DB0A30">
              <w:rPr>
                <w:spacing w:val="-1"/>
                <w:sz w:val="24"/>
                <w:szCs w:val="24"/>
              </w:rPr>
              <w:t xml:space="preserve"> </w:t>
            </w:r>
            <w:r w:rsidRPr="00DB0A30">
              <w:rPr>
                <w:sz w:val="24"/>
                <w:szCs w:val="24"/>
              </w:rPr>
              <w:t>responsibility for</w:t>
            </w:r>
            <w:r w:rsidRPr="00DB0A30">
              <w:rPr>
                <w:spacing w:val="-1"/>
                <w:sz w:val="24"/>
                <w:szCs w:val="24"/>
              </w:rPr>
              <w:t xml:space="preserve"> </w:t>
            </w:r>
            <w:r w:rsidRPr="00DB0A30">
              <w:rPr>
                <w:sz w:val="24"/>
                <w:szCs w:val="24"/>
              </w:rPr>
              <w:t>the design and construction of the infrastructure,</w:t>
            </w:r>
            <w:r w:rsidRPr="00DB0A30">
              <w:rPr>
                <w:spacing w:val="-10"/>
                <w:sz w:val="24"/>
                <w:szCs w:val="24"/>
              </w:rPr>
              <w:t xml:space="preserve"> </w:t>
            </w:r>
            <w:r w:rsidRPr="00DB0A30">
              <w:rPr>
                <w:sz w:val="24"/>
                <w:szCs w:val="24"/>
              </w:rPr>
              <w:t>the</w:t>
            </w:r>
            <w:r w:rsidRPr="00DB0A30">
              <w:rPr>
                <w:spacing w:val="-10"/>
                <w:sz w:val="24"/>
                <w:szCs w:val="24"/>
              </w:rPr>
              <w:t xml:space="preserve"> </w:t>
            </w:r>
            <w:r w:rsidRPr="00DB0A30">
              <w:rPr>
                <w:sz w:val="24"/>
                <w:szCs w:val="24"/>
              </w:rPr>
              <w:t>Public</w:t>
            </w:r>
            <w:r w:rsidRPr="00DB0A30">
              <w:rPr>
                <w:spacing w:val="-10"/>
                <w:sz w:val="24"/>
                <w:szCs w:val="24"/>
              </w:rPr>
              <w:t xml:space="preserve"> </w:t>
            </w:r>
            <w:r w:rsidRPr="00DB0A30">
              <w:rPr>
                <w:sz w:val="24"/>
                <w:szCs w:val="24"/>
              </w:rPr>
              <w:t>Partner</w:t>
            </w:r>
            <w:r w:rsidRPr="00DB0A30">
              <w:rPr>
                <w:spacing w:val="-10"/>
                <w:sz w:val="24"/>
                <w:szCs w:val="24"/>
              </w:rPr>
              <w:t xml:space="preserve"> </w:t>
            </w:r>
            <w:r w:rsidRPr="00DB0A30">
              <w:rPr>
                <w:sz w:val="24"/>
                <w:szCs w:val="24"/>
              </w:rPr>
              <w:t>may have a better understanding of its capabilities and limitations and be better able to assume responsibility for</w:t>
            </w:r>
            <w:r w:rsidRPr="00DB0A30">
              <w:rPr>
                <w:spacing w:val="-8"/>
                <w:sz w:val="24"/>
                <w:szCs w:val="24"/>
              </w:rPr>
              <w:t xml:space="preserve"> </w:t>
            </w:r>
            <w:r w:rsidRPr="00DB0A30">
              <w:rPr>
                <w:sz w:val="24"/>
                <w:szCs w:val="24"/>
              </w:rPr>
              <w:t>maintenance</w:t>
            </w:r>
            <w:r w:rsidRPr="00DB0A30">
              <w:rPr>
                <w:spacing w:val="-5"/>
                <w:sz w:val="24"/>
                <w:szCs w:val="24"/>
              </w:rPr>
              <w:t xml:space="preserve"> </w:t>
            </w:r>
            <w:r w:rsidRPr="00DB0A30">
              <w:rPr>
                <w:sz w:val="24"/>
                <w:szCs w:val="24"/>
              </w:rPr>
              <w:t>and</w:t>
            </w:r>
            <w:r w:rsidRPr="00DB0A30">
              <w:rPr>
                <w:spacing w:val="-8"/>
                <w:sz w:val="24"/>
                <w:szCs w:val="24"/>
              </w:rPr>
              <w:t xml:space="preserve"> </w:t>
            </w:r>
            <w:r w:rsidRPr="00DB0A30">
              <w:rPr>
                <w:sz w:val="24"/>
                <w:szCs w:val="24"/>
              </w:rPr>
              <w:t>operation</w:t>
            </w:r>
            <w:r w:rsidRPr="00DB0A30">
              <w:rPr>
                <w:spacing w:val="-8"/>
                <w:sz w:val="24"/>
                <w:szCs w:val="24"/>
              </w:rPr>
              <w:t xml:space="preserve"> </w:t>
            </w:r>
            <w:r w:rsidRPr="00DB0A30">
              <w:rPr>
                <w:sz w:val="24"/>
                <w:szCs w:val="24"/>
              </w:rPr>
              <w:t>of</w:t>
            </w:r>
            <w:r w:rsidRPr="00DB0A30">
              <w:rPr>
                <w:spacing w:val="-6"/>
                <w:sz w:val="24"/>
                <w:szCs w:val="24"/>
              </w:rPr>
              <w:t xml:space="preserve"> </w:t>
            </w:r>
            <w:r w:rsidRPr="00DB0A30">
              <w:rPr>
                <w:sz w:val="24"/>
                <w:szCs w:val="24"/>
              </w:rPr>
              <w:t>the</w:t>
            </w:r>
            <w:r>
              <w:rPr>
                <w:sz w:val="24"/>
                <w:szCs w:val="24"/>
              </w:rPr>
              <w:t xml:space="preserve"> </w:t>
            </w:r>
            <w:r w:rsidRPr="00DB0A30">
              <w:rPr>
                <w:spacing w:val="-2"/>
                <w:sz w:val="24"/>
                <w:szCs w:val="24"/>
              </w:rPr>
              <w:t>network.</w:t>
            </w:r>
          </w:p>
        </w:tc>
        <w:tc>
          <w:tcPr>
            <w:tcW w:w="4860" w:type="dxa"/>
          </w:tcPr>
          <w:p w:rsidRPr="00DB0A30" w:rsidR="00DB0A30" w:rsidP="009F4831" w:rsidRDefault="00DB0A30" w14:paraId="2F7EAF3B" w14:textId="77777777">
            <w:pPr>
              <w:pStyle w:val="TableParagraph"/>
              <w:ind w:right="37"/>
              <w:rPr>
                <w:sz w:val="24"/>
                <w:szCs w:val="24"/>
              </w:rPr>
            </w:pPr>
            <w:r w:rsidRPr="00DB0A30">
              <w:rPr>
                <w:sz w:val="24"/>
                <w:szCs w:val="24"/>
              </w:rPr>
              <w:t>Contract terms can shift risk of loss for casualty,</w:t>
            </w:r>
            <w:r w:rsidRPr="00DB0A30">
              <w:rPr>
                <w:spacing w:val="-8"/>
                <w:sz w:val="24"/>
                <w:szCs w:val="24"/>
              </w:rPr>
              <w:t xml:space="preserve"> </w:t>
            </w:r>
            <w:r w:rsidRPr="00DB0A30">
              <w:rPr>
                <w:sz w:val="24"/>
                <w:szCs w:val="24"/>
              </w:rPr>
              <w:t>increase</w:t>
            </w:r>
            <w:r w:rsidRPr="00DB0A30">
              <w:rPr>
                <w:spacing w:val="-6"/>
                <w:sz w:val="24"/>
                <w:szCs w:val="24"/>
              </w:rPr>
              <w:t xml:space="preserve"> </w:t>
            </w:r>
            <w:r w:rsidRPr="00DB0A30">
              <w:rPr>
                <w:sz w:val="24"/>
                <w:szCs w:val="24"/>
              </w:rPr>
              <w:t>costs</w:t>
            </w:r>
            <w:r w:rsidRPr="00DB0A30">
              <w:rPr>
                <w:spacing w:val="-8"/>
                <w:sz w:val="24"/>
                <w:szCs w:val="24"/>
              </w:rPr>
              <w:t xml:space="preserve"> </w:t>
            </w:r>
            <w:r w:rsidRPr="00DB0A30">
              <w:rPr>
                <w:sz w:val="24"/>
                <w:szCs w:val="24"/>
              </w:rPr>
              <w:t>of</w:t>
            </w:r>
            <w:r w:rsidRPr="00DB0A30">
              <w:rPr>
                <w:spacing w:val="-8"/>
                <w:sz w:val="24"/>
                <w:szCs w:val="24"/>
              </w:rPr>
              <w:t xml:space="preserve"> </w:t>
            </w:r>
            <w:r w:rsidRPr="00DB0A30">
              <w:rPr>
                <w:sz w:val="24"/>
                <w:szCs w:val="24"/>
              </w:rPr>
              <w:t>supplies</w:t>
            </w:r>
            <w:r w:rsidRPr="00DB0A30">
              <w:rPr>
                <w:spacing w:val="-7"/>
                <w:sz w:val="24"/>
                <w:szCs w:val="24"/>
              </w:rPr>
              <w:t xml:space="preserve"> </w:t>
            </w:r>
            <w:r w:rsidRPr="00DB0A30">
              <w:rPr>
                <w:sz w:val="24"/>
                <w:szCs w:val="24"/>
              </w:rPr>
              <w:t>and/or labor shortages and related risks</w:t>
            </w:r>
          </w:p>
        </w:tc>
      </w:tr>
      <w:tr w:rsidR="00DB0A30" w:rsidTr="00DB0A30" w14:paraId="22EEC065" w14:textId="77777777">
        <w:trPr>
          <w:trHeight w:val="1881"/>
        </w:trPr>
        <w:tc>
          <w:tcPr>
            <w:tcW w:w="4741" w:type="dxa"/>
          </w:tcPr>
          <w:p w:rsidRPr="00DB0A30" w:rsidR="00DB0A30" w:rsidP="009F4831" w:rsidRDefault="00DB0A30" w14:paraId="42E0C911" w14:textId="77777777">
            <w:pPr>
              <w:pStyle w:val="TableParagraph"/>
              <w:ind w:left="0"/>
              <w:rPr>
                <w:rFonts w:ascii="Times New Roman"/>
                <w:sz w:val="24"/>
                <w:szCs w:val="24"/>
              </w:rPr>
            </w:pPr>
          </w:p>
        </w:tc>
        <w:tc>
          <w:tcPr>
            <w:tcW w:w="4860" w:type="dxa"/>
          </w:tcPr>
          <w:p w:rsidRPr="00DB0A30" w:rsidR="00DB0A30" w:rsidP="00DB0A30" w:rsidRDefault="00DB0A30" w14:paraId="23E36A33" w14:textId="7C27274F">
            <w:pPr>
              <w:pStyle w:val="TableParagraph"/>
              <w:ind w:right="127"/>
              <w:rPr>
                <w:sz w:val="24"/>
                <w:szCs w:val="24"/>
              </w:rPr>
            </w:pPr>
            <w:r w:rsidRPr="00DB0A30">
              <w:rPr>
                <w:sz w:val="24"/>
                <w:szCs w:val="24"/>
              </w:rPr>
              <w:t>Profit motivation to deliver the network with design specifications at lowest possible cost may result a system that</w:t>
            </w:r>
            <w:r w:rsidRPr="00DB0A30">
              <w:rPr>
                <w:spacing w:val="40"/>
                <w:sz w:val="24"/>
                <w:szCs w:val="24"/>
              </w:rPr>
              <w:t xml:space="preserve"> </w:t>
            </w:r>
            <w:r w:rsidRPr="00DB0A30">
              <w:rPr>
                <w:sz w:val="24"/>
                <w:szCs w:val="24"/>
              </w:rPr>
              <w:t>only “just meets” the designed criteria even though greater reliability and flexibility</w:t>
            </w:r>
            <w:r w:rsidRPr="00DB0A30">
              <w:rPr>
                <w:spacing w:val="-6"/>
                <w:sz w:val="24"/>
                <w:szCs w:val="24"/>
              </w:rPr>
              <w:t xml:space="preserve"> </w:t>
            </w:r>
            <w:r w:rsidRPr="00DB0A30">
              <w:rPr>
                <w:sz w:val="24"/>
                <w:szCs w:val="24"/>
              </w:rPr>
              <w:t>could</w:t>
            </w:r>
            <w:r w:rsidRPr="00DB0A30">
              <w:rPr>
                <w:spacing w:val="-6"/>
                <w:sz w:val="24"/>
                <w:szCs w:val="24"/>
              </w:rPr>
              <w:t xml:space="preserve"> </w:t>
            </w:r>
            <w:r w:rsidRPr="00DB0A30">
              <w:rPr>
                <w:sz w:val="24"/>
                <w:szCs w:val="24"/>
              </w:rPr>
              <w:t>be</w:t>
            </w:r>
            <w:r w:rsidRPr="00DB0A30">
              <w:rPr>
                <w:spacing w:val="-7"/>
                <w:sz w:val="24"/>
                <w:szCs w:val="24"/>
              </w:rPr>
              <w:t xml:space="preserve"> </w:t>
            </w:r>
            <w:r w:rsidRPr="00DB0A30">
              <w:rPr>
                <w:sz w:val="24"/>
                <w:szCs w:val="24"/>
              </w:rPr>
              <w:t>achieved</w:t>
            </w:r>
            <w:r w:rsidRPr="00DB0A30">
              <w:rPr>
                <w:spacing w:val="-6"/>
                <w:sz w:val="24"/>
                <w:szCs w:val="24"/>
              </w:rPr>
              <w:t xml:space="preserve"> </w:t>
            </w:r>
            <w:r w:rsidRPr="00DB0A30">
              <w:rPr>
                <w:sz w:val="24"/>
                <w:szCs w:val="24"/>
              </w:rPr>
              <w:t>at</w:t>
            </w:r>
            <w:r w:rsidRPr="00DB0A30">
              <w:rPr>
                <w:spacing w:val="-4"/>
                <w:sz w:val="24"/>
                <w:szCs w:val="24"/>
              </w:rPr>
              <w:t xml:space="preserve"> </w:t>
            </w:r>
            <w:r w:rsidRPr="00DB0A30">
              <w:rPr>
                <w:sz w:val="24"/>
                <w:szCs w:val="24"/>
              </w:rPr>
              <w:t>only</w:t>
            </w:r>
            <w:r w:rsidRPr="00DB0A30">
              <w:rPr>
                <w:spacing w:val="-4"/>
                <w:sz w:val="24"/>
                <w:szCs w:val="24"/>
              </w:rPr>
              <w:t xml:space="preserve"> </w:t>
            </w:r>
            <w:r w:rsidRPr="00DB0A30">
              <w:rPr>
                <w:sz w:val="24"/>
                <w:szCs w:val="24"/>
              </w:rPr>
              <w:t>a</w:t>
            </w:r>
            <w:r w:rsidRPr="00DB0A30">
              <w:rPr>
                <w:spacing w:val="-7"/>
                <w:sz w:val="24"/>
                <w:szCs w:val="24"/>
              </w:rPr>
              <w:t xml:space="preserve"> </w:t>
            </w:r>
            <w:r w:rsidRPr="00DB0A30">
              <w:rPr>
                <w:sz w:val="24"/>
                <w:szCs w:val="24"/>
              </w:rPr>
              <w:t>small</w:t>
            </w:r>
            <w:r>
              <w:rPr>
                <w:sz w:val="24"/>
                <w:szCs w:val="24"/>
              </w:rPr>
              <w:t xml:space="preserve"> </w:t>
            </w:r>
            <w:r w:rsidRPr="00DB0A30">
              <w:rPr>
                <w:sz w:val="24"/>
                <w:szCs w:val="24"/>
              </w:rPr>
              <w:t>increase</w:t>
            </w:r>
            <w:r w:rsidRPr="00DB0A30">
              <w:rPr>
                <w:spacing w:val="-5"/>
                <w:sz w:val="24"/>
                <w:szCs w:val="24"/>
              </w:rPr>
              <w:t xml:space="preserve"> </w:t>
            </w:r>
            <w:r w:rsidRPr="00DB0A30">
              <w:rPr>
                <w:sz w:val="24"/>
                <w:szCs w:val="24"/>
              </w:rPr>
              <w:t>in</w:t>
            </w:r>
            <w:r w:rsidRPr="00DB0A30">
              <w:rPr>
                <w:spacing w:val="-6"/>
                <w:sz w:val="24"/>
                <w:szCs w:val="24"/>
              </w:rPr>
              <w:t xml:space="preserve"> </w:t>
            </w:r>
            <w:r w:rsidRPr="00DB0A30">
              <w:rPr>
                <w:sz w:val="24"/>
                <w:szCs w:val="24"/>
              </w:rPr>
              <w:t>the</w:t>
            </w:r>
            <w:r w:rsidRPr="00DB0A30">
              <w:rPr>
                <w:spacing w:val="-2"/>
                <w:sz w:val="24"/>
                <w:szCs w:val="24"/>
              </w:rPr>
              <w:t xml:space="preserve"> </w:t>
            </w:r>
            <w:r w:rsidRPr="00DB0A30">
              <w:rPr>
                <w:sz w:val="24"/>
                <w:szCs w:val="24"/>
              </w:rPr>
              <w:t>contract</w:t>
            </w:r>
            <w:r w:rsidRPr="00DB0A30">
              <w:rPr>
                <w:spacing w:val="-2"/>
                <w:sz w:val="24"/>
                <w:szCs w:val="24"/>
              </w:rPr>
              <w:t xml:space="preserve"> price.</w:t>
            </w:r>
          </w:p>
        </w:tc>
      </w:tr>
    </w:tbl>
    <w:p w:rsidR="00DB0A30" w:rsidP="00DB0A30" w:rsidRDefault="00DB0A30" w14:paraId="3C57A574" w14:textId="77777777">
      <w:pPr>
        <w:rPr>
          <w:rFonts w:ascii="Times New Roman"/>
        </w:rPr>
        <w:sectPr w:rsidR="00DB0A30">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220" w:bottom="280" w:left="1220" w:header="720" w:footer="720" w:gutter="0"/>
          <w:cols w:space="720"/>
        </w:sectPr>
      </w:pPr>
    </w:p>
    <w:p w:rsidR="00DB0A30" w:rsidP="00DB0A30" w:rsidRDefault="00DB0A30" w14:paraId="097326EA" w14:textId="77777777">
      <w:pPr>
        <w:spacing w:before="44" w:after="50"/>
        <w:rPr>
          <w:b/>
          <w:i/>
          <w:sz w:val="28"/>
        </w:rPr>
      </w:pPr>
      <w:bookmarkStart w:name="Who_should_be_responsible_for_maintainin" w:id="4"/>
      <w:bookmarkEnd w:id="4"/>
      <w:r>
        <w:rPr>
          <w:b/>
          <w:i/>
          <w:sz w:val="28"/>
        </w:rPr>
        <w:lastRenderedPageBreak/>
        <w:t>Who</w:t>
      </w:r>
      <w:r>
        <w:rPr>
          <w:b/>
          <w:i/>
          <w:spacing w:val="-8"/>
          <w:sz w:val="28"/>
        </w:rPr>
        <w:t xml:space="preserve"> </w:t>
      </w:r>
      <w:r>
        <w:rPr>
          <w:b/>
          <w:i/>
          <w:sz w:val="28"/>
        </w:rPr>
        <w:t>should</w:t>
      </w:r>
      <w:r>
        <w:rPr>
          <w:b/>
          <w:i/>
          <w:spacing w:val="-5"/>
          <w:sz w:val="28"/>
        </w:rPr>
        <w:t xml:space="preserve"> </w:t>
      </w:r>
      <w:r>
        <w:rPr>
          <w:b/>
          <w:i/>
          <w:sz w:val="28"/>
        </w:rPr>
        <w:t>be</w:t>
      </w:r>
      <w:r>
        <w:rPr>
          <w:b/>
          <w:i/>
          <w:spacing w:val="-5"/>
          <w:sz w:val="28"/>
        </w:rPr>
        <w:t xml:space="preserve"> </w:t>
      </w:r>
      <w:r>
        <w:rPr>
          <w:b/>
          <w:i/>
          <w:sz w:val="28"/>
        </w:rPr>
        <w:t>responsible</w:t>
      </w:r>
      <w:r>
        <w:rPr>
          <w:b/>
          <w:i/>
          <w:spacing w:val="-4"/>
          <w:sz w:val="28"/>
        </w:rPr>
        <w:t xml:space="preserve"> </w:t>
      </w:r>
      <w:r>
        <w:rPr>
          <w:b/>
          <w:i/>
          <w:sz w:val="28"/>
        </w:rPr>
        <w:t>for</w:t>
      </w:r>
      <w:r>
        <w:rPr>
          <w:b/>
          <w:i/>
          <w:spacing w:val="-7"/>
          <w:sz w:val="28"/>
        </w:rPr>
        <w:t xml:space="preserve"> </w:t>
      </w:r>
      <w:r>
        <w:rPr>
          <w:b/>
          <w:i/>
          <w:sz w:val="28"/>
        </w:rPr>
        <w:t>maintaining</w:t>
      </w:r>
      <w:r>
        <w:rPr>
          <w:b/>
          <w:i/>
          <w:spacing w:val="-5"/>
          <w:sz w:val="28"/>
        </w:rPr>
        <w:t xml:space="preserve"> </w:t>
      </w:r>
      <w:r>
        <w:rPr>
          <w:b/>
          <w:i/>
          <w:sz w:val="28"/>
        </w:rPr>
        <w:t>the</w:t>
      </w:r>
      <w:r>
        <w:rPr>
          <w:b/>
          <w:i/>
          <w:spacing w:val="-5"/>
          <w:sz w:val="28"/>
        </w:rPr>
        <w:t xml:space="preserve"> </w:t>
      </w:r>
      <w:r>
        <w:rPr>
          <w:b/>
          <w:i/>
          <w:sz w:val="28"/>
        </w:rPr>
        <w:t>network (repairs</w:t>
      </w:r>
      <w:r>
        <w:rPr>
          <w:b/>
          <w:i/>
          <w:spacing w:val="-6"/>
          <w:sz w:val="28"/>
        </w:rPr>
        <w:t xml:space="preserve"> </w:t>
      </w:r>
      <w:r>
        <w:rPr>
          <w:b/>
          <w:i/>
          <w:sz w:val="28"/>
        </w:rPr>
        <w:t>and</w:t>
      </w:r>
      <w:r>
        <w:rPr>
          <w:b/>
          <w:i/>
          <w:spacing w:val="-5"/>
          <w:sz w:val="28"/>
        </w:rPr>
        <w:t xml:space="preserve"> </w:t>
      </w:r>
      <w:r>
        <w:rPr>
          <w:b/>
          <w:i/>
          <w:spacing w:val="-2"/>
          <w:sz w:val="28"/>
        </w:rPr>
        <w:t>upgrades)?</w:t>
      </w:r>
    </w:p>
    <w:tbl>
      <w:tblPr>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41"/>
        <w:gridCol w:w="4770"/>
      </w:tblGrid>
      <w:tr w:rsidR="00DB0A30" w:rsidTr="00C54495" w14:paraId="4B5BD54A" w14:textId="77777777">
        <w:trPr>
          <w:trHeight w:val="1896"/>
        </w:trPr>
        <w:tc>
          <w:tcPr>
            <w:tcW w:w="4741" w:type="dxa"/>
          </w:tcPr>
          <w:p w:rsidR="00DB0A30" w:rsidP="009F4831" w:rsidRDefault="00DB0A30" w14:paraId="21A89555" w14:textId="77777777">
            <w:pPr>
              <w:pStyle w:val="TableParagraph"/>
              <w:spacing w:before="242"/>
              <w:ind w:left="107" w:right="152"/>
              <w:rPr>
                <w:b/>
                <w:i/>
                <w:sz w:val="28"/>
              </w:rPr>
            </w:pPr>
            <w:r>
              <w:rPr>
                <w:b/>
                <w:i/>
                <w:sz w:val="28"/>
              </w:rPr>
              <w:t xml:space="preserve">Public Control of Network </w:t>
            </w:r>
            <w:r>
              <w:rPr>
                <w:b/>
                <w:i/>
                <w:spacing w:val="-2"/>
                <w:sz w:val="28"/>
              </w:rPr>
              <w:t>Maintenance Advantages/Disadvantages</w:t>
            </w:r>
          </w:p>
        </w:tc>
        <w:tc>
          <w:tcPr>
            <w:tcW w:w="4770" w:type="dxa"/>
          </w:tcPr>
          <w:p w:rsidR="00DB0A30" w:rsidP="009F4831" w:rsidRDefault="00DB0A30" w14:paraId="5B75ABCE" w14:textId="77777777">
            <w:pPr>
              <w:pStyle w:val="TableParagraph"/>
              <w:spacing w:before="242"/>
              <w:rPr>
                <w:b/>
                <w:i/>
                <w:sz w:val="28"/>
              </w:rPr>
            </w:pPr>
            <w:r>
              <w:rPr>
                <w:b/>
                <w:i/>
                <w:sz w:val="28"/>
              </w:rPr>
              <w:t xml:space="preserve">Private Control of Network </w:t>
            </w:r>
            <w:r>
              <w:rPr>
                <w:b/>
                <w:i/>
                <w:spacing w:val="-2"/>
                <w:sz w:val="28"/>
              </w:rPr>
              <w:t>Maintenance Advantages/Disadvantages</w:t>
            </w:r>
          </w:p>
        </w:tc>
      </w:tr>
      <w:tr w:rsidR="00DB0A30" w:rsidTr="00C54495" w14:paraId="7572F75B" w14:textId="77777777">
        <w:trPr>
          <w:trHeight w:val="2416"/>
        </w:trPr>
        <w:tc>
          <w:tcPr>
            <w:tcW w:w="4741" w:type="dxa"/>
          </w:tcPr>
          <w:p w:rsidR="00DB0A30" w:rsidP="00C54495" w:rsidRDefault="00DB0A30" w14:paraId="61AB0554" w14:textId="6B25900A">
            <w:pPr>
              <w:pStyle w:val="TableParagraph"/>
              <w:ind w:left="107" w:right="152"/>
            </w:pPr>
            <w:r>
              <w:t>May be possible to “cross train” public employees</w:t>
            </w:r>
            <w:r>
              <w:rPr>
                <w:spacing w:val="-8"/>
              </w:rPr>
              <w:t xml:space="preserve"> </w:t>
            </w:r>
            <w:r>
              <w:t>to</w:t>
            </w:r>
            <w:r>
              <w:rPr>
                <w:spacing w:val="-7"/>
              </w:rPr>
              <w:t xml:space="preserve"> </w:t>
            </w:r>
            <w:r>
              <w:t>assume</w:t>
            </w:r>
            <w:r>
              <w:rPr>
                <w:spacing w:val="-5"/>
              </w:rPr>
              <w:t xml:space="preserve"> </w:t>
            </w:r>
            <w:r>
              <w:t>responsibility</w:t>
            </w:r>
            <w:r>
              <w:rPr>
                <w:spacing w:val="-5"/>
              </w:rPr>
              <w:t xml:space="preserve"> </w:t>
            </w:r>
            <w:r>
              <w:t>for Network</w:t>
            </w:r>
            <w:r>
              <w:rPr>
                <w:spacing w:val="-8"/>
              </w:rPr>
              <w:t xml:space="preserve"> </w:t>
            </w:r>
            <w:r>
              <w:t>repair</w:t>
            </w:r>
            <w:r>
              <w:rPr>
                <w:spacing w:val="-9"/>
              </w:rPr>
              <w:t xml:space="preserve"> </w:t>
            </w:r>
            <w:r>
              <w:t>and</w:t>
            </w:r>
            <w:r>
              <w:rPr>
                <w:spacing w:val="-11"/>
              </w:rPr>
              <w:t xml:space="preserve"> </w:t>
            </w:r>
            <w:r>
              <w:t>maintenance</w:t>
            </w:r>
            <w:r>
              <w:rPr>
                <w:spacing w:val="-8"/>
              </w:rPr>
              <w:t xml:space="preserve"> </w:t>
            </w:r>
            <w:r>
              <w:t>along with other government owned equipment (e.g., technicians maintain electrical grid and internet infrastructure used to manage the grid and deliver internet to residents and</w:t>
            </w:r>
            <w:r w:rsidR="00C54495">
              <w:t xml:space="preserve"> </w:t>
            </w:r>
            <w:r>
              <w:rPr>
                <w:spacing w:val="-2"/>
              </w:rPr>
              <w:t>businesses)</w:t>
            </w:r>
          </w:p>
        </w:tc>
        <w:tc>
          <w:tcPr>
            <w:tcW w:w="4770" w:type="dxa"/>
          </w:tcPr>
          <w:p w:rsidR="00DB0A30" w:rsidP="009F4831" w:rsidRDefault="00DB0A30" w14:paraId="78F8477F" w14:textId="77777777">
            <w:pPr>
              <w:pStyle w:val="TableParagraph"/>
            </w:pPr>
            <w:r>
              <w:t>Possibility of higher level of expertise using independent contractor with dedicated</w:t>
            </w:r>
            <w:r>
              <w:rPr>
                <w:spacing w:val="-10"/>
              </w:rPr>
              <w:t xml:space="preserve"> </w:t>
            </w:r>
            <w:r>
              <w:t>staff.</w:t>
            </w:r>
            <w:r>
              <w:rPr>
                <w:spacing w:val="-9"/>
              </w:rPr>
              <w:t xml:space="preserve"> </w:t>
            </w:r>
            <w:r>
              <w:t>Private</w:t>
            </w:r>
            <w:r>
              <w:rPr>
                <w:spacing w:val="-11"/>
              </w:rPr>
              <w:t xml:space="preserve"> </w:t>
            </w:r>
            <w:r>
              <w:t>Partner’s</w:t>
            </w:r>
            <w:r>
              <w:rPr>
                <w:spacing w:val="-9"/>
              </w:rPr>
              <w:t xml:space="preserve"> </w:t>
            </w:r>
            <w:r>
              <w:t>costs may be lower than those of Public Partner due to economies of scale.</w:t>
            </w:r>
          </w:p>
        </w:tc>
      </w:tr>
      <w:tr w:rsidR="00DB0A30" w:rsidTr="00C54495" w14:paraId="3496A2F9" w14:textId="77777777">
        <w:trPr>
          <w:trHeight w:val="1437"/>
        </w:trPr>
        <w:tc>
          <w:tcPr>
            <w:tcW w:w="4741" w:type="dxa"/>
          </w:tcPr>
          <w:p w:rsidR="00DB0A30" w:rsidP="009F4831" w:rsidRDefault="00DB0A30" w14:paraId="56884B01" w14:textId="77777777">
            <w:pPr>
              <w:pStyle w:val="TableParagraph"/>
              <w:ind w:left="107" w:right="152"/>
            </w:pPr>
            <w:r>
              <w:t>Public Partner will likely need to establish</w:t>
            </w:r>
            <w:r>
              <w:rPr>
                <w:spacing w:val="-8"/>
              </w:rPr>
              <w:t xml:space="preserve"> </w:t>
            </w:r>
            <w:r>
              <w:t>higher</w:t>
            </w:r>
            <w:r>
              <w:rPr>
                <w:spacing w:val="-7"/>
              </w:rPr>
              <w:t xml:space="preserve"> </w:t>
            </w:r>
            <w:r>
              <w:t>levels</w:t>
            </w:r>
            <w:r>
              <w:rPr>
                <w:spacing w:val="-7"/>
              </w:rPr>
              <w:t xml:space="preserve"> </w:t>
            </w:r>
            <w:r>
              <w:t>of</w:t>
            </w:r>
            <w:r>
              <w:rPr>
                <w:spacing w:val="-7"/>
              </w:rPr>
              <w:t xml:space="preserve"> </w:t>
            </w:r>
            <w:r>
              <w:t>operating</w:t>
            </w:r>
            <w:r>
              <w:rPr>
                <w:spacing w:val="-8"/>
              </w:rPr>
              <w:t xml:space="preserve"> </w:t>
            </w:r>
            <w:r>
              <w:t>and extraordinary funded reserves</w:t>
            </w:r>
          </w:p>
        </w:tc>
        <w:tc>
          <w:tcPr>
            <w:tcW w:w="4770" w:type="dxa"/>
          </w:tcPr>
          <w:p w:rsidR="00DB0A30" w:rsidP="00C54495" w:rsidRDefault="00DB0A30" w14:paraId="62D07852" w14:textId="5D816B75">
            <w:pPr>
              <w:pStyle w:val="TableParagraph"/>
              <w:ind w:right="131"/>
            </w:pPr>
            <w:r>
              <w:t>Should be possible to reduce risk of substantial uncovered cost of repair</w:t>
            </w:r>
            <w:r>
              <w:rPr>
                <w:spacing w:val="40"/>
              </w:rPr>
              <w:t xml:space="preserve"> </w:t>
            </w:r>
            <w:r>
              <w:t>or</w:t>
            </w:r>
            <w:r>
              <w:rPr>
                <w:spacing w:val="-7"/>
              </w:rPr>
              <w:t xml:space="preserve"> </w:t>
            </w:r>
            <w:r>
              <w:t>replacement</w:t>
            </w:r>
            <w:r>
              <w:rPr>
                <w:spacing w:val="-9"/>
              </w:rPr>
              <w:t xml:space="preserve"> </w:t>
            </w:r>
            <w:r>
              <w:t>of</w:t>
            </w:r>
            <w:r>
              <w:rPr>
                <w:spacing w:val="-7"/>
              </w:rPr>
              <w:t xml:space="preserve"> </w:t>
            </w:r>
            <w:r>
              <w:t>defective</w:t>
            </w:r>
            <w:r>
              <w:rPr>
                <w:spacing w:val="-6"/>
              </w:rPr>
              <w:t xml:space="preserve"> </w:t>
            </w:r>
            <w:r>
              <w:t>or</w:t>
            </w:r>
            <w:r>
              <w:rPr>
                <w:spacing w:val="-9"/>
              </w:rPr>
              <w:t xml:space="preserve"> </w:t>
            </w:r>
            <w:r>
              <w:t>broken</w:t>
            </w:r>
            <w:r w:rsidR="00C54495">
              <w:t xml:space="preserve"> </w:t>
            </w:r>
            <w:r>
              <w:rPr>
                <w:spacing w:val="-2"/>
              </w:rPr>
              <w:t>equipment</w:t>
            </w:r>
          </w:p>
        </w:tc>
      </w:tr>
      <w:tr w:rsidR="00DB0A30" w:rsidTr="00C54495" w14:paraId="41DEA8CF" w14:textId="77777777">
        <w:trPr>
          <w:trHeight w:val="1347"/>
        </w:trPr>
        <w:tc>
          <w:tcPr>
            <w:tcW w:w="4741" w:type="dxa"/>
          </w:tcPr>
          <w:p w:rsidR="00DB0A30" w:rsidP="009F4831" w:rsidRDefault="00DB0A30" w14:paraId="11F6F0D1" w14:textId="77777777">
            <w:pPr>
              <w:pStyle w:val="TableParagraph"/>
              <w:ind w:left="0"/>
              <w:rPr>
                <w:rFonts w:ascii="Times New Roman"/>
              </w:rPr>
            </w:pPr>
          </w:p>
        </w:tc>
        <w:tc>
          <w:tcPr>
            <w:tcW w:w="4770" w:type="dxa"/>
          </w:tcPr>
          <w:p w:rsidR="00DB0A30" w:rsidP="00C54495" w:rsidRDefault="00DB0A30" w14:paraId="00237CFA" w14:textId="44F22BA1">
            <w:pPr>
              <w:pStyle w:val="TableParagraph"/>
            </w:pPr>
            <w:r>
              <w:t>Contract</w:t>
            </w:r>
            <w:r>
              <w:rPr>
                <w:spacing w:val="-8"/>
              </w:rPr>
              <w:t xml:space="preserve"> </w:t>
            </w:r>
            <w:r>
              <w:t>terms</w:t>
            </w:r>
            <w:r>
              <w:rPr>
                <w:spacing w:val="-11"/>
              </w:rPr>
              <w:t xml:space="preserve"> </w:t>
            </w:r>
            <w:r>
              <w:t>could</w:t>
            </w:r>
            <w:r>
              <w:rPr>
                <w:spacing w:val="-10"/>
              </w:rPr>
              <w:t xml:space="preserve"> </w:t>
            </w:r>
            <w:r>
              <w:t>provide</w:t>
            </w:r>
            <w:r>
              <w:rPr>
                <w:spacing w:val="-8"/>
              </w:rPr>
              <w:t xml:space="preserve"> </w:t>
            </w:r>
            <w:r>
              <w:t>for ongoing consultation regarding</w:t>
            </w:r>
            <w:r w:rsidR="00C54495">
              <w:t xml:space="preserve"> </w:t>
            </w:r>
            <w:r>
              <w:t>upgrades</w:t>
            </w:r>
            <w:r>
              <w:rPr>
                <w:spacing w:val="-4"/>
              </w:rPr>
              <w:t xml:space="preserve"> </w:t>
            </w:r>
            <w:r>
              <w:t>to</w:t>
            </w:r>
            <w:r>
              <w:rPr>
                <w:spacing w:val="-3"/>
              </w:rPr>
              <w:t xml:space="preserve"> </w:t>
            </w:r>
            <w:r>
              <w:rPr>
                <w:spacing w:val="-2"/>
              </w:rPr>
              <w:t>Network</w:t>
            </w:r>
          </w:p>
        </w:tc>
      </w:tr>
      <w:tr w:rsidR="00DB0A30" w:rsidTr="00C54495" w14:paraId="06962045" w14:textId="77777777">
        <w:trPr>
          <w:trHeight w:val="1074"/>
        </w:trPr>
        <w:tc>
          <w:tcPr>
            <w:tcW w:w="4741" w:type="dxa"/>
            <w:tcBorders>
              <w:bottom w:val="single" w:color="000000" w:sz="12" w:space="0"/>
            </w:tcBorders>
          </w:tcPr>
          <w:p w:rsidR="00DB0A30" w:rsidP="009F4831" w:rsidRDefault="00DB0A30" w14:paraId="15FEDA27" w14:textId="77777777">
            <w:pPr>
              <w:pStyle w:val="TableParagraph"/>
              <w:ind w:left="0"/>
              <w:rPr>
                <w:rFonts w:ascii="Times New Roman"/>
              </w:rPr>
            </w:pPr>
          </w:p>
        </w:tc>
        <w:tc>
          <w:tcPr>
            <w:tcW w:w="4770" w:type="dxa"/>
            <w:tcBorders>
              <w:bottom w:val="single" w:color="000000" w:sz="12" w:space="0"/>
            </w:tcBorders>
          </w:tcPr>
          <w:p w:rsidR="00DB0A30" w:rsidP="00C54495" w:rsidRDefault="00DB0A30" w14:paraId="46B13088" w14:textId="76A9501F">
            <w:pPr>
              <w:pStyle w:val="TableParagraph"/>
              <w:ind w:right="9"/>
            </w:pPr>
            <w:r>
              <w:t>Maintenance/Repair Contract costs paid by Public Partner may be significantly</w:t>
            </w:r>
            <w:r>
              <w:rPr>
                <w:spacing w:val="-9"/>
              </w:rPr>
              <w:t xml:space="preserve"> </w:t>
            </w:r>
            <w:r>
              <w:t>higher</w:t>
            </w:r>
            <w:r>
              <w:rPr>
                <w:spacing w:val="-9"/>
              </w:rPr>
              <w:t xml:space="preserve"> </w:t>
            </w:r>
            <w:r>
              <w:t>depending</w:t>
            </w:r>
            <w:r>
              <w:rPr>
                <w:spacing w:val="-10"/>
              </w:rPr>
              <w:t xml:space="preserve"> </w:t>
            </w:r>
            <w:r>
              <w:t>on</w:t>
            </w:r>
            <w:r>
              <w:rPr>
                <w:spacing w:val="-10"/>
              </w:rPr>
              <w:t xml:space="preserve"> </w:t>
            </w:r>
            <w:r>
              <w:t>how</w:t>
            </w:r>
            <w:r w:rsidR="00C54495">
              <w:t xml:space="preserve"> </w:t>
            </w:r>
            <w:r>
              <w:t>Private</w:t>
            </w:r>
            <w:r>
              <w:rPr>
                <w:spacing w:val="-6"/>
              </w:rPr>
              <w:t xml:space="preserve"> </w:t>
            </w:r>
            <w:r>
              <w:t>Partner</w:t>
            </w:r>
            <w:r>
              <w:rPr>
                <w:spacing w:val="-5"/>
              </w:rPr>
              <w:t xml:space="preserve"> </w:t>
            </w:r>
            <w:r>
              <w:t>assesses</w:t>
            </w:r>
            <w:r>
              <w:rPr>
                <w:spacing w:val="-5"/>
              </w:rPr>
              <w:t xml:space="preserve"> </w:t>
            </w:r>
            <w:r>
              <w:rPr>
                <w:spacing w:val="-2"/>
              </w:rPr>
              <w:t>risk.</w:t>
            </w:r>
          </w:p>
        </w:tc>
      </w:tr>
    </w:tbl>
    <w:p w:rsidR="00DB0A30" w:rsidP="00DB0A30" w:rsidRDefault="00DB0A30" w14:paraId="4860A73F" w14:textId="77777777">
      <w:pPr>
        <w:rPr>
          <w:rFonts w:ascii="Times New Roman"/>
        </w:rPr>
        <w:sectPr w:rsidR="00DB0A30">
          <w:headerReference w:type="default" r:id="rId13"/>
          <w:footerReference w:type="default" r:id="rId14"/>
          <w:headerReference w:type="first" r:id="rId15"/>
          <w:footerReference w:type="first" r:id="rId16"/>
          <w:pgSz w:w="12240" w:h="15840" w:orient="portrait"/>
          <w:pgMar w:top="1820" w:right="1220" w:bottom="280" w:left="1220" w:header="720" w:footer="720" w:gutter="0"/>
          <w:cols w:space="720"/>
        </w:sectPr>
      </w:pPr>
    </w:p>
    <w:p w:rsidR="00DB0A30" w:rsidP="00DB0A30" w:rsidRDefault="00DB0A30" w14:paraId="3EFCEDDC" w14:textId="77777777">
      <w:pPr>
        <w:spacing w:before="23" w:after="59"/>
        <w:ind w:left="104"/>
        <w:rPr>
          <w:b/>
          <w:i/>
          <w:sz w:val="28"/>
        </w:rPr>
      </w:pPr>
      <w:bookmarkStart w:name="Who_should_be_responsible_for_operating_" w:id="6"/>
      <w:bookmarkEnd w:id="6"/>
      <w:r>
        <w:rPr>
          <w:b/>
          <w:i/>
          <w:sz w:val="28"/>
        </w:rPr>
        <w:lastRenderedPageBreak/>
        <w:t>Who</w:t>
      </w:r>
      <w:r>
        <w:rPr>
          <w:b/>
          <w:i/>
          <w:spacing w:val="-7"/>
          <w:sz w:val="28"/>
        </w:rPr>
        <w:t xml:space="preserve"> </w:t>
      </w:r>
      <w:r>
        <w:rPr>
          <w:b/>
          <w:i/>
          <w:sz w:val="28"/>
        </w:rPr>
        <w:t>should</w:t>
      </w:r>
      <w:r>
        <w:rPr>
          <w:b/>
          <w:i/>
          <w:spacing w:val="-5"/>
          <w:sz w:val="28"/>
        </w:rPr>
        <w:t xml:space="preserve"> </w:t>
      </w:r>
      <w:r>
        <w:rPr>
          <w:b/>
          <w:i/>
          <w:sz w:val="28"/>
        </w:rPr>
        <w:t>be</w:t>
      </w:r>
      <w:r>
        <w:rPr>
          <w:b/>
          <w:i/>
          <w:spacing w:val="-4"/>
          <w:sz w:val="28"/>
        </w:rPr>
        <w:t xml:space="preserve"> </w:t>
      </w:r>
      <w:r>
        <w:rPr>
          <w:b/>
          <w:i/>
          <w:sz w:val="28"/>
        </w:rPr>
        <w:t>responsible</w:t>
      </w:r>
      <w:r>
        <w:rPr>
          <w:b/>
          <w:i/>
          <w:spacing w:val="-4"/>
          <w:sz w:val="28"/>
        </w:rPr>
        <w:t xml:space="preserve"> </w:t>
      </w:r>
      <w:r>
        <w:rPr>
          <w:b/>
          <w:i/>
          <w:sz w:val="28"/>
        </w:rPr>
        <w:t>for</w:t>
      </w:r>
      <w:r>
        <w:rPr>
          <w:b/>
          <w:i/>
          <w:spacing w:val="-6"/>
          <w:sz w:val="28"/>
        </w:rPr>
        <w:t xml:space="preserve"> </w:t>
      </w:r>
      <w:r>
        <w:rPr>
          <w:b/>
          <w:i/>
          <w:sz w:val="28"/>
        </w:rPr>
        <w:t>operating</w:t>
      </w:r>
      <w:r>
        <w:rPr>
          <w:b/>
          <w:i/>
          <w:spacing w:val="-5"/>
          <w:sz w:val="28"/>
        </w:rPr>
        <w:t xml:space="preserve"> </w:t>
      </w:r>
      <w:r>
        <w:rPr>
          <w:b/>
          <w:i/>
          <w:sz w:val="28"/>
        </w:rPr>
        <w:t>the</w:t>
      </w:r>
      <w:r>
        <w:rPr>
          <w:b/>
          <w:i/>
          <w:spacing w:val="-3"/>
          <w:sz w:val="28"/>
        </w:rPr>
        <w:t xml:space="preserve"> </w:t>
      </w:r>
      <w:r>
        <w:rPr>
          <w:b/>
          <w:i/>
          <w:spacing w:val="-2"/>
          <w:sz w:val="28"/>
        </w:rPr>
        <w:t>system?</w:t>
      </w:r>
    </w:p>
    <w:tbl>
      <w:tblPr>
        <w:tblW w:w="9691"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21"/>
        <w:gridCol w:w="4770"/>
      </w:tblGrid>
      <w:tr w:rsidR="00DB0A30" w:rsidTr="178D75F1" w14:paraId="1809E04D" w14:textId="77777777">
        <w:trPr>
          <w:trHeight w:val="1986"/>
        </w:trPr>
        <w:tc>
          <w:tcPr>
            <w:tcW w:w="4921" w:type="dxa"/>
          </w:tcPr>
          <w:p w:rsidR="00DB0A30" w:rsidP="009F4831" w:rsidRDefault="00DB0A30" w14:paraId="083DDFD3" w14:textId="77777777">
            <w:pPr>
              <w:pStyle w:val="TableParagraph"/>
              <w:spacing w:before="239"/>
              <w:ind w:left="107"/>
              <w:rPr>
                <w:b/>
                <w:i/>
                <w:sz w:val="28"/>
              </w:rPr>
            </w:pPr>
            <w:r>
              <w:rPr>
                <w:b/>
                <w:i/>
                <w:sz w:val="28"/>
              </w:rPr>
              <w:t xml:space="preserve">Public Control of Network </w:t>
            </w:r>
            <w:r>
              <w:rPr>
                <w:b/>
                <w:i/>
                <w:spacing w:val="-2"/>
                <w:sz w:val="28"/>
              </w:rPr>
              <w:t>Operations Advantages/Disadvantages</w:t>
            </w:r>
          </w:p>
        </w:tc>
        <w:tc>
          <w:tcPr>
            <w:tcW w:w="4770" w:type="dxa"/>
          </w:tcPr>
          <w:p w:rsidR="00DB0A30" w:rsidP="009F4831" w:rsidRDefault="00DB0A30" w14:paraId="48C05F65" w14:textId="77777777">
            <w:pPr>
              <w:pStyle w:val="TableParagraph"/>
              <w:spacing w:before="239"/>
              <w:rPr>
                <w:b/>
                <w:i/>
                <w:sz w:val="28"/>
              </w:rPr>
            </w:pPr>
            <w:r>
              <w:rPr>
                <w:b/>
                <w:i/>
                <w:sz w:val="28"/>
              </w:rPr>
              <w:t xml:space="preserve">Private Control of Network </w:t>
            </w:r>
            <w:r>
              <w:rPr>
                <w:b/>
                <w:i/>
                <w:spacing w:val="-2"/>
                <w:sz w:val="28"/>
              </w:rPr>
              <w:t>Operations Advantages/Disadvantages</w:t>
            </w:r>
          </w:p>
        </w:tc>
      </w:tr>
      <w:tr w:rsidR="00DB0A30" w:rsidTr="178D75F1" w14:paraId="54C8BD1E" w14:textId="77777777">
        <w:trPr>
          <w:trHeight w:val="1612"/>
        </w:trPr>
        <w:tc>
          <w:tcPr>
            <w:tcW w:w="4921" w:type="dxa"/>
          </w:tcPr>
          <w:p w:rsidR="00DB0A30" w:rsidP="00C54495" w:rsidRDefault="00DB0A30" w14:paraId="56463482" w14:textId="485A390D">
            <w:pPr>
              <w:pStyle w:val="TableParagraph"/>
              <w:ind w:left="107" w:right="127"/>
            </w:pPr>
            <w:r>
              <w:t>It may be easy and practical to</w:t>
            </w:r>
            <w:r>
              <w:rPr>
                <w:spacing w:val="40"/>
              </w:rPr>
              <w:t xml:space="preserve"> </w:t>
            </w:r>
            <w:r>
              <w:t>integrate certain operational functions such as billing, customer relations and other</w:t>
            </w:r>
            <w:r>
              <w:rPr>
                <w:spacing w:val="-9"/>
              </w:rPr>
              <w:t xml:space="preserve"> </w:t>
            </w:r>
            <w:r>
              <w:t>administrative</w:t>
            </w:r>
            <w:r>
              <w:rPr>
                <w:spacing w:val="-6"/>
              </w:rPr>
              <w:t xml:space="preserve"> </w:t>
            </w:r>
            <w:r>
              <w:t>issues,</w:t>
            </w:r>
            <w:r>
              <w:rPr>
                <w:spacing w:val="-7"/>
              </w:rPr>
              <w:t xml:space="preserve"> </w:t>
            </w:r>
            <w:r>
              <w:t>if</w:t>
            </w:r>
            <w:r>
              <w:rPr>
                <w:spacing w:val="-7"/>
              </w:rPr>
              <w:t xml:space="preserve"> </w:t>
            </w:r>
            <w:r>
              <w:t>the</w:t>
            </w:r>
            <w:r>
              <w:rPr>
                <w:spacing w:val="-9"/>
              </w:rPr>
              <w:t xml:space="preserve"> </w:t>
            </w:r>
            <w:r>
              <w:t>Public Partner</w:t>
            </w:r>
            <w:r>
              <w:rPr>
                <w:spacing w:val="-6"/>
              </w:rPr>
              <w:t xml:space="preserve"> </w:t>
            </w:r>
            <w:r>
              <w:t>already</w:t>
            </w:r>
            <w:r>
              <w:rPr>
                <w:spacing w:val="-3"/>
              </w:rPr>
              <w:t xml:space="preserve"> </w:t>
            </w:r>
            <w:r>
              <w:t>is</w:t>
            </w:r>
            <w:r>
              <w:rPr>
                <w:spacing w:val="-4"/>
              </w:rPr>
              <w:t xml:space="preserve"> </w:t>
            </w:r>
            <w:r>
              <w:t>handling</w:t>
            </w:r>
            <w:r>
              <w:rPr>
                <w:spacing w:val="-7"/>
              </w:rPr>
              <w:t xml:space="preserve"> </w:t>
            </w:r>
            <w:r>
              <w:t>these</w:t>
            </w:r>
            <w:r>
              <w:rPr>
                <w:spacing w:val="-2"/>
              </w:rPr>
              <w:t xml:space="preserve"> duties</w:t>
            </w:r>
            <w:r w:rsidR="00C54495">
              <w:rPr>
                <w:spacing w:val="-2"/>
              </w:rPr>
              <w:t xml:space="preserve"> </w:t>
            </w:r>
            <w:r>
              <w:t>for</w:t>
            </w:r>
            <w:r>
              <w:rPr>
                <w:spacing w:val="-4"/>
              </w:rPr>
              <w:t xml:space="preserve"> </w:t>
            </w:r>
            <w:r>
              <w:t>other</w:t>
            </w:r>
            <w:r>
              <w:rPr>
                <w:spacing w:val="-4"/>
              </w:rPr>
              <w:t xml:space="preserve"> </w:t>
            </w:r>
            <w:r>
              <w:t>municipal</w:t>
            </w:r>
            <w:r>
              <w:rPr>
                <w:spacing w:val="-1"/>
              </w:rPr>
              <w:t xml:space="preserve"> </w:t>
            </w:r>
            <w:r>
              <w:rPr>
                <w:spacing w:val="-2"/>
              </w:rPr>
              <w:t>utilities.</w:t>
            </w:r>
          </w:p>
        </w:tc>
        <w:tc>
          <w:tcPr>
            <w:tcW w:w="4770" w:type="dxa"/>
          </w:tcPr>
          <w:p w:rsidR="00DB0A30" w:rsidP="009F4831" w:rsidRDefault="00DB0A30" w14:paraId="5E594786" w14:textId="77777777">
            <w:pPr>
              <w:pStyle w:val="TableParagraph"/>
            </w:pPr>
            <w:r>
              <w:t>Private operator may be able to take advantage</w:t>
            </w:r>
            <w:r>
              <w:rPr>
                <w:spacing w:val="-9"/>
              </w:rPr>
              <w:t xml:space="preserve"> </w:t>
            </w:r>
            <w:r>
              <w:t>of</w:t>
            </w:r>
            <w:r>
              <w:rPr>
                <w:spacing w:val="-7"/>
              </w:rPr>
              <w:t xml:space="preserve"> </w:t>
            </w:r>
            <w:r>
              <w:t>significant</w:t>
            </w:r>
            <w:r>
              <w:rPr>
                <w:spacing w:val="-9"/>
              </w:rPr>
              <w:t xml:space="preserve"> </w:t>
            </w:r>
            <w:r>
              <w:t>economies</w:t>
            </w:r>
            <w:r>
              <w:rPr>
                <w:spacing w:val="-9"/>
              </w:rPr>
              <w:t xml:space="preserve"> </w:t>
            </w:r>
            <w:r>
              <w:t xml:space="preserve">of scale if it operates other network </w:t>
            </w:r>
            <w:r>
              <w:rPr>
                <w:spacing w:val="-2"/>
              </w:rPr>
              <w:t>systems</w:t>
            </w:r>
          </w:p>
        </w:tc>
      </w:tr>
      <w:tr w:rsidR="00DB0A30" w:rsidTr="178D75F1" w14:paraId="5045FED6" w14:textId="77777777">
        <w:trPr>
          <w:trHeight w:val="1341"/>
        </w:trPr>
        <w:tc>
          <w:tcPr>
            <w:tcW w:w="4921" w:type="dxa"/>
          </w:tcPr>
          <w:p w:rsidR="00DB0A30" w:rsidP="00C54495" w:rsidRDefault="00DB0A30" w14:paraId="4F041ACB" w14:textId="121575BD">
            <w:pPr>
              <w:pStyle w:val="TableParagraph"/>
              <w:ind w:left="107"/>
            </w:pPr>
            <w:r>
              <w:t>Public Partner may have human resources in house handling existing government</w:t>
            </w:r>
            <w:r>
              <w:rPr>
                <w:spacing w:val="-8"/>
              </w:rPr>
              <w:t xml:space="preserve"> </w:t>
            </w:r>
            <w:r>
              <w:t>networks</w:t>
            </w:r>
            <w:r>
              <w:rPr>
                <w:spacing w:val="-10"/>
              </w:rPr>
              <w:t xml:space="preserve"> </w:t>
            </w:r>
            <w:r>
              <w:t>who</w:t>
            </w:r>
            <w:r>
              <w:rPr>
                <w:spacing w:val="-10"/>
              </w:rPr>
              <w:t xml:space="preserve"> </w:t>
            </w:r>
            <w:r>
              <w:t>could</w:t>
            </w:r>
            <w:r>
              <w:rPr>
                <w:spacing w:val="-10"/>
              </w:rPr>
              <w:t xml:space="preserve"> </w:t>
            </w:r>
            <w:r>
              <w:t>also serve operational issues with an</w:t>
            </w:r>
            <w:r w:rsidR="00C54495">
              <w:t xml:space="preserve"> </w:t>
            </w:r>
            <w:r>
              <w:t>expanded</w:t>
            </w:r>
            <w:r>
              <w:rPr>
                <w:spacing w:val="-5"/>
              </w:rPr>
              <w:t xml:space="preserve"> </w:t>
            </w:r>
            <w:r>
              <w:rPr>
                <w:spacing w:val="-2"/>
              </w:rPr>
              <w:t>Network</w:t>
            </w:r>
          </w:p>
        </w:tc>
        <w:tc>
          <w:tcPr>
            <w:tcW w:w="4770" w:type="dxa"/>
          </w:tcPr>
          <w:p w:rsidR="00DB0A30" w:rsidP="00C54495" w:rsidRDefault="00DB0A30" w14:paraId="5D6148B7" w14:textId="55DB1401">
            <w:pPr>
              <w:pStyle w:val="TableParagraph"/>
            </w:pPr>
            <w:r>
              <w:t>Private Partner may be able to take advantages of special market relationships</w:t>
            </w:r>
            <w:r>
              <w:rPr>
                <w:spacing w:val="-8"/>
              </w:rPr>
              <w:t xml:space="preserve"> </w:t>
            </w:r>
            <w:r>
              <w:t>to</w:t>
            </w:r>
            <w:r>
              <w:rPr>
                <w:spacing w:val="-7"/>
              </w:rPr>
              <w:t xml:space="preserve"> </w:t>
            </w:r>
            <w:r>
              <w:t>lower</w:t>
            </w:r>
            <w:r>
              <w:rPr>
                <w:spacing w:val="-8"/>
              </w:rPr>
              <w:t xml:space="preserve"> </w:t>
            </w:r>
            <w:r>
              <w:t>overall</w:t>
            </w:r>
            <w:r>
              <w:rPr>
                <w:spacing w:val="-6"/>
              </w:rPr>
              <w:t xml:space="preserve"> </w:t>
            </w:r>
            <w:r>
              <w:t>cost</w:t>
            </w:r>
            <w:r>
              <w:rPr>
                <w:spacing w:val="-8"/>
              </w:rPr>
              <w:t xml:space="preserve"> </w:t>
            </w:r>
            <w:r>
              <w:t>of connecting the network to the</w:t>
            </w:r>
            <w:r w:rsidR="00C54495">
              <w:t xml:space="preserve"> </w:t>
            </w:r>
            <w:r>
              <w:rPr>
                <w:spacing w:val="-2"/>
              </w:rPr>
              <w:t>internet</w:t>
            </w:r>
          </w:p>
        </w:tc>
      </w:tr>
      <w:tr w:rsidR="00DB0A30" w:rsidTr="178D75F1" w14:paraId="639F333B" w14:textId="77777777">
        <w:trPr>
          <w:trHeight w:val="1074"/>
        </w:trPr>
        <w:tc>
          <w:tcPr>
            <w:tcW w:w="4921" w:type="dxa"/>
          </w:tcPr>
          <w:p w:rsidR="00DB0A30" w:rsidP="009F4831" w:rsidRDefault="00DB0A30" w14:paraId="284E45AA" w14:textId="77777777">
            <w:pPr>
              <w:pStyle w:val="TableParagraph"/>
              <w:ind w:left="107" w:right="169"/>
            </w:pPr>
            <w:r>
              <w:t>Public Partners may be unable to effectively</w:t>
            </w:r>
            <w:r>
              <w:rPr>
                <w:spacing w:val="-12"/>
              </w:rPr>
              <w:t xml:space="preserve"> </w:t>
            </w:r>
            <w:r>
              <w:t>manage</w:t>
            </w:r>
            <w:r>
              <w:rPr>
                <w:spacing w:val="-13"/>
              </w:rPr>
              <w:t xml:space="preserve"> </w:t>
            </w:r>
            <w:r>
              <w:t>contracting</w:t>
            </w:r>
            <w:r>
              <w:rPr>
                <w:spacing w:val="-12"/>
              </w:rPr>
              <w:t xml:space="preserve"> </w:t>
            </w:r>
            <w:r>
              <w:t>with ISPs for internet access</w:t>
            </w:r>
          </w:p>
        </w:tc>
        <w:tc>
          <w:tcPr>
            <w:tcW w:w="4770" w:type="dxa"/>
          </w:tcPr>
          <w:p w:rsidR="00DB0A30" w:rsidP="00C54495" w:rsidRDefault="00DB0A30" w14:paraId="0EB65690" w14:textId="34D63E5D">
            <w:pPr>
              <w:pStyle w:val="TableParagraph"/>
            </w:pPr>
            <w:r>
              <w:t>Private</w:t>
            </w:r>
            <w:r>
              <w:rPr>
                <w:spacing w:val="-3"/>
              </w:rPr>
              <w:t xml:space="preserve"> </w:t>
            </w:r>
            <w:r>
              <w:t>Partner</w:t>
            </w:r>
            <w:r>
              <w:rPr>
                <w:spacing w:val="-3"/>
              </w:rPr>
              <w:t xml:space="preserve"> </w:t>
            </w:r>
            <w:r>
              <w:t>may</w:t>
            </w:r>
            <w:r>
              <w:rPr>
                <w:spacing w:val="-2"/>
              </w:rPr>
              <w:t xml:space="preserve"> </w:t>
            </w:r>
            <w:r>
              <w:t>be able to</w:t>
            </w:r>
            <w:r>
              <w:rPr>
                <w:spacing w:val="-2"/>
              </w:rPr>
              <w:t xml:space="preserve"> </w:t>
            </w:r>
            <w:r>
              <w:t>offer ancillary services that will use the network</w:t>
            </w:r>
            <w:r>
              <w:rPr>
                <w:spacing w:val="-6"/>
              </w:rPr>
              <w:t xml:space="preserve"> </w:t>
            </w:r>
            <w:r>
              <w:t>such</w:t>
            </w:r>
            <w:r>
              <w:rPr>
                <w:spacing w:val="-10"/>
              </w:rPr>
              <w:t xml:space="preserve"> </w:t>
            </w:r>
            <w:r>
              <w:t>as</w:t>
            </w:r>
            <w:r>
              <w:rPr>
                <w:spacing w:val="-7"/>
              </w:rPr>
              <w:t xml:space="preserve"> </w:t>
            </w:r>
            <w:r>
              <w:t>VOIP</w:t>
            </w:r>
            <w:r>
              <w:rPr>
                <w:spacing w:val="-6"/>
              </w:rPr>
              <w:t xml:space="preserve"> </w:t>
            </w:r>
            <w:r>
              <w:t>phone</w:t>
            </w:r>
            <w:r>
              <w:rPr>
                <w:spacing w:val="-6"/>
              </w:rPr>
              <w:t xml:space="preserve"> </w:t>
            </w:r>
            <w:r>
              <w:t>service</w:t>
            </w:r>
            <w:r w:rsidR="00C54495">
              <w:t xml:space="preserve"> </w:t>
            </w:r>
            <w:r>
              <w:t>and</w:t>
            </w:r>
            <w:r>
              <w:rPr>
                <w:spacing w:val="-9"/>
              </w:rPr>
              <w:t xml:space="preserve"> </w:t>
            </w:r>
            <w:r>
              <w:t>entertainment</w:t>
            </w:r>
            <w:r>
              <w:rPr>
                <w:spacing w:val="-6"/>
              </w:rPr>
              <w:t xml:space="preserve"> </w:t>
            </w:r>
            <w:r>
              <w:rPr>
                <w:spacing w:val="-2"/>
              </w:rPr>
              <w:t>packages.</w:t>
            </w:r>
          </w:p>
        </w:tc>
      </w:tr>
      <w:tr w:rsidR="00DB0A30" w:rsidTr="178D75F1" w14:paraId="40475B9A" w14:textId="77777777">
        <w:trPr>
          <w:trHeight w:val="1074"/>
        </w:trPr>
        <w:tc>
          <w:tcPr>
            <w:tcW w:w="4921" w:type="dxa"/>
          </w:tcPr>
          <w:p w:rsidR="00DB0A30" w:rsidP="00C54495" w:rsidRDefault="00DB0A30" w14:paraId="7BE11930" w14:textId="6855D602">
            <w:pPr>
              <w:pStyle w:val="TableParagraph"/>
              <w:ind w:left="107"/>
            </w:pPr>
            <w:r>
              <w:t>Public Partner may be able to provide free limited access internet service or service</w:t>
            </w:r>
            <w:r>
              <w:rPr>
                <w:spacing w:val="-7"/>
              </w:rPr>
              <w:t xml:space="preserve"> </w:t>
            </w:r>
            <w:r>
              <w:t>more</w:t>
            </w:r>
            <w:r>
              <w:rPr>
                <w:spacing w:val="-7"/>
              </w:rPr>
              <w:t xml:space="preserve"> </w:t>
            </w:r>
            <w:r>
              <w:t>easily</w:t>
            </w:r>
            <w:r>
              <w:rPr>
                <w:spacing w:val="-6"/>
              </w:rPr>
              <w:t xml:space="preserve"> </w:t>
            </w:r>
            <w:r>
              <w:t>at</w:t>
            </w:r>
            <w:r>
              <w:rPr>
                <w:spacing w:val="-4"/>
              </w:rPr>
              <w:t xml:space="preserve"> </w:t>
            </w:r>
            <w:r>
              <w:t>reduced</w:t>
            </w:r>
            <w:r>
              <w:rPr>
                <w:spacing w:val="-6"/>
              </w:rPr>
              <w:t xml:space="preserve"> </w:t>
            </w:r>
            <w:r>
              <w:t>costs</w:t>
            </w:r>
            <w:r>
              <w:rPr>
                <w:spacing w:val="-7"/>
              </w:rPr>
              <w:t xml:space="preserve"> </w:t>
            </w:r>
            <w:r>
              <w:t>for</w:t>
            </w:r>
            <w:r w:rsidR="00C54495">
              <w:t xml:space="preserve"> </w:t>
            </w:r>
            <w:r>
              <w:t>lower</w:t>
            </w:r>
            <w:r>
              <w:rPr>
                <w:spacing w:val="-4"/>
              </w:rPr>
              <w:t xml:space="preserve"> </w:t>
            </w:r>
            <w:r>
              <w:t>income</w:t>
            </w:r>
            <w:r>
              <w:rPr>
                <w:spacing w:val="-3"/>
              </w:rPr>
              <w:t xml:space="preserve"> </w:t>
            </w:r>
            <w:r>
              <w:rPr>
                <w:spacing w:val="-2"/>
              </w:rPr>
              <w:t>residents</w:t>
            </w:r>
          </w:p>
        </w:tc>
        <w:tc>
          <w:tcPr>
            <w:tcW w:w="4770" w:type="dxa"/>
          </w:tcPr>
          <w:p w:rsidR="00DB0A30" w:rsidP="009F4831" w:rsidRDefault="00DB0A30" w14:paraId="05904119" w14:textId="77777777">
            <w:pPr>
              <w:pStyle w:val="TableParagraph"/>
              <w:ind w:left="0"/>
              <w:rPr>
                <w:rFonts w:ascii="Times New Roman"/>
              </w:rPr>
            </w:pPr>
          </w:p>
        </w:tc>
      </w:tr>
      <w:tr w:rsidR="00DB0A30" w:rsidTr="178D75F1" w14:paraId="331F58B4" w14:textId="77777777">
        <w:trPr>
          <w:trHeight w:val="1074"/>
        </w:trPr>
        <w:tc>
          <w:tcPr>
            <w:tcW w:w="4921" w:type="dxa"/>
          </w:tcPr>
          <w:p w:rsidR="00DB0A30" w:rsidP="00C54495" w:rsidRDefault="00DB0A30" w14:paraId="56D8057C" w14:textId="5C5CC1E2">
            <w:pPr>
              <w:pStyle w:val="TableParagraph"/>
              <w:ind w:left="107" w:right="113"/>
            </w:pPr>
            <w:r>
              <w:t>Public Partner</w:t>
            </w:r>
            <w:r>
              <w:rPr>
                <w:spacing w:val="-1"/>
              </w:rPr>
              <w:t xml:space="preserve"> </w:t>
            </w:r>
            <w:r>
              <w:t>may be</w:t>
            </w:r>
            <w:r>
              <w:rPr>
                <w:spacing w:val="-1"/>
              </w:rPr>
              <w:t xml:space="preserve"> </w:t>
            </w:r>
            <w:r>
              <w:t>able</w:t>
            </w:r>
            <w:r>
              <w:rPr>
                <w:spacing w:val="-1"/>
              </w:rPr>
              <w:t xml:space="preserve"> </w:t>
            </w:r>
            <w:r>
              <w:t>to offer</w:t>
            </w:r>
            <w:r>
              <w:rPr>
                <w:spacing w:val="-1"/>
              </w:rPr>
              <w:t xml:space="preserve"> </w:t>
            </w:r>
            <w:r>
              <w:t>free or reduced cost access to the internet to</w:t>
            </w:r>
            <w:r>
              <w:rPr>
                <w:spacing w:val="-7"/>
              </w:rPr>
              <w:t xml:space="preserve"> </w:t>
            </w:r>
            <w:r>
              <w:t>promote</w:t>
            </w:r>
            <w:r>
              <w:rPr>
                <w:spacing w:val="-7"/>
              </w:rPr>
              <w:t xml:space="preserve"> </w:t>
            </w:r>
            <w:r>
              <w:t>new</w:t>
            </w:r>
            <w:r>
              <w:rPr>
                <w:spacing w:val="-7"/>
              </w:rPr>
              <w:t xml:space="preserve"> </w:t>
            </w:r>
            <w:r>
              <w:t>business</w:t>
            </w:r>
            <w:r>
              <w:rPr>
                <w:spacing w:val="-9"/>
              </w:rPr>
              <w:t xml:space="preserve"> </w:t>
            </w:r>
            <w:r>
              <w:t>and</w:t>
            </w:r>
            <w:r>
              <w:rPr>
                <w:spacing w:val="-9"/>
              </w:rPr>
              <w:t xml:space="preserve"> </w:t>
            </w:r>
            <w:r>
              <w:t>economic</w:t>
            </w:r>
            <w:r w:rsidR="00C54495">
              <w:t xml:space="preserve"> </w:t>
            </w:r>
            <w:r>
              <w:rPr>
                <w:spacing w:val="-2"/>
              </w:rPr>
              <w:t>development</w:t>
            </w:r>
          </w:p>
        </w:tc>
        <w:tc>
          <w:tcPr>
            <w:tcW w:w="4770" w:type="dxa"/>
          </w:tcPr>
          <w:p w:rsidR="00DB0A30" w:rsidP="009F4831" w:rsidRDefault="00DB0A30" w14:paraId="38574B20" w14:textId="77777777">
            <w:pPr>
              <w:pStyle w:val="TableParagraph"/>
              <w:ind w:left="0"/>
              <w:rPr>
                <w:rFonts w:ascii="Times New Roman"/>
              </w:rPr>
            </w:pPr>
          </w:p>
        </w:tc>
      </w:tr>
      <w:tr w:rsidR="00DB0A30" w:rsidTr="178D75F1" w14:paraId="2D7ECA7E" w14:textId="77777777">
        <w:trPr>
          <w:trHeight w:val="1149"/>
        </w:trPr>
        <w:tc>
          <w:tcPr>
            <w:tcW w:w="4921" w:type="dxa"/>
          </w:tcPr>
          <w:p w:rsidR="00DB0A30" w:rsidP="00C54495" w:rsidRDefault="00DB0A30" w14:paraId="5261FD5F" w14:textId="693C4C5E">
            <w:pPr>
              <w:pStyle w:val="TableParagraph"/>
              <w:ind w:left="107"/>
            </w:pPr>
            <w:r>
              <w:t>Public</w:t>
            </w:r>
            <w:r>
              <w:rPr>
                <w:spacing w:val="-7"/>
              </w:rPr>
              <w:t xml:space="preserve"> </w:t>
            </w:r>
            <w:r>
              <w:t>Partner</w:t>
            </w:r>
            <w:r>
              <w:rPr>
                <w:spacing w:val="-9"/>
              </w:rPr>
              <w:t xml:space="preserve"> </w:t>
            </w:r>
            <w:r>
              <w:t>may</w:t>
            </w:r>
            <w:r>
              <w:rPr>
                <w:spacing w:val="-6"/>
              </w:rPr>
              <w:t xml:space="preserve"> </w:t>
            </w:r>
            <w:r>
              <w:t>face</w:t>
            </w:r>
            <w:r>
              <w:rPr>
                <w:spacing w:val="-6"/>
              </w:rPr>
              <w:t xml:space="preserve"> </w:t>
            </w:r>
            <w:r>
              <w:t>criticism</w:t>
            </w:r>
            <w:r>
              <w:rPr>
                <w:spacing w:val="-8"/>
              </w:rPr>
              <w:t xml:space="preserve"> </w:t>
            </w:r>
            <w:r>
              <w:t>and pressure</w:t>
            </w:r>
            <w:r>
              <w:rPr>
                <w:spacing w:val="-4"/>
              </w:rPr>
              <w:t xml:space="preserve"> </w:t>
            </w:r>
            <w:r>
              <w:t>to</w:t>
            </w:r>
            <w:r>
              <w:rPr>
                <w:spacing w:val="-3"/>
              </w:rPr>
              <w:t xml:space="preserve"> </w:t>
            </w:r>
            <w:r>
              <w:t>limit</w:t>
            </w:r>
            <w:r>
              <w:rPr>
                <w:spacing w:val="-7"/>
              </w:rPr>
              <w:t xml:space="preserve"> </w:t>
            </w:r>
            <w:r>
              <w:t>content</w:t>
            </w:r>
            <w:r>
              <w:rPr>
                <w:spacing w:val="-3"/>
              </w:rPr>
              <w:t xml:space="preserve"> </w:t>
            </w:r>
            <w:r>
              <w:t>available</w:t>
            </w:r>
            <w:r>
              <w:rPr>
                <w:spacing w:val="-3"/>
              </w:rPr>
              <w:t xml:space="preserve"> </w:t>
            </w:r>
            <w:r>
              <w:rPr>
                <w:spacing w:val="-5"/>
              </w:rPr>
              <w:t>to</w:t>
            </w:r>
            <w:r w:rsidR="00C54495">
              <w:rPr>
                <w:spacing w:val="-5"/>
              </w:rPr>
              <w:t xml:space="preserve"> </w:t>
            </w:r>
            <w:r>
              <w:rPr>
                <w:spacing w:val="-2"/>
              </w:rPr>
              <w:t>customers</w:t>
            </w:r>
          </w:p>
        </w:tc>
        <w:tc>
          <w:tcPr>
            <w:tcW w:w="4770" w:type="dxa"/>
          </w:tcPr>
          <w:p w:rsidR="00DB0A30" w:rsidP="009F4831" w:rsidRDefault="00DB0A30" w14:paraId="14420220" w14:textId="77777777">
            <w:pPr>
              <w:pStyle w:val="TableParagraph"/>
              <w:ind w:left="0"/>
              <w:rPr>
                <w:rFonts w:ascii="Times New Roman"/>
              </w:rPr>
            </w:pPr>
          </w:p>
        </w:tc>
      </w:tr>
      <w:tr w:rsidR="00DB0A30" w:rsidTr="178D75F1" w14:paraId="516AE418" w14:textId="77777777">
        <w:trPr>
          <w:trHeight w:val="1257"/>
        </w:trPr>
        <w:tc>
          <w:tcPr>
            <w:tcW w:w="4921" w:type="dxa"/>
          </w:tcPr>
          <w:p w:rsidR="00DB0A30" w:rsidP="00C54495" w:rsidRDefault="00DB0A30" w14:paraId="35721DD4" w14:textId="4D9E26ED">
            <w:pPr>
              <w:pStyle w:val="TableParagraph"/>
              <w:spacing w:line="268" w:lineRule="exact"/>
              <w:ind w:left="107"/>
            </w:pPr>
            <w:r>
              <w:t>Public</w:t>
            </w:r>
            <w:r>
              <w:rPr>
                <w:spacing w:val="-4"/>
              </w:rPr>
              <w:t xml:space="preserve"> </w:t>
            </w:r>
            <w:r>
              <w:t>Partner</w:t>
            </w:r>
            <w:r>
              <w:rPr>
                <w:spacing w:val="-3"/>
              </w:rPr>
              <w:t xml:space="preserve"> </w:t>
            </w:r>
            <w:r>
              <w:t>has</w:t>
            </w:r>
            <w:r>
              <w:rPr>
                <w:spacing w:val="-4"/>
              </w:rPr>
              <w:t xml:space="preserve"> </w:t>
            </w:r>
            <w:r>
              <w:t>no</w:t>
            </w:r>
            <w:r>
              <w:rPr>
                <w:spacing w:val="-3"/>
              </w:rPr>
              <w:t xml:space="preserve"> </w:t>
            </w:r>
            <w:r>
              <w:t>profit</w:t>
            </w:r>
            <w:r>
              <w:rPr>
                <w:spacing w:val="-4"/>
              </w:rPr>
              <w:t xml:space="preserve"> </w:t>
            </w:r>
            <w:r>
              <w:rPr>
                <w:spacing w:val="-2"/>
              </w:rPr>
              <w:t>motivation</w:t>
            </w:r>
            <w:r w:rsidR="00C54495">
              <w:rPr>
                <w:spacing w:val="-2"/>
              </w:rPr>
              <w:t xml:space="preserve"> </w:t>
            </w:r>
            <w:r>
              <w:t>and</w:t>
            </w:r>
            <w:r>
              <w:rPr>
                <w:spacing w:val="-6"/>
              </w:rPr>
              <w:t xml:space="preserve"> </w:t>
            </w:r>
            <w:r>
              <w:t>may</w:t>
            </w:r>
            <w:r>
              <w:rPr>
                <w:spacing w:val="-6"/>
              </w:rPr>
              <w:t xml:space="preserve"> </w:t>
            </w:r>
            <w:r>
              <w:t>therefor</w:t>
            </w:r>
            <w:r>
              <w:rPr>
                <w:spacing w:val="-7"/>
              </w:rPr>
              <w:t xml:space="preserve"> </w:t>
            </w:r>
            <w:r>
              <w:t>offer</w:t>
            </w:r>
            <w:r>
              <w:rPr>
                <w:spacing w:val="-5"/>
              </w:rPr>
              <w:t xml:space="preserve"> </w:t>
            </w:r>
            <w:r>
              <w:t>costs</w:t>
            </w:r>
            <w:r>
              <w:rPr>
                <w:spacing w:val="-5"/>
              </w:rPr>
              <w:t xml:space="preserve"> </w:t>
            </w:r>
            <w:r>
              <w:t>on</w:t>
            </w:r>
            <w:r>
              <w:rPr>
                <w:spacing w:val="-8"/>
              </w:rPr>
              <w:t xml:space="preserve"> </w:t>
            </w:r>
            <w:r>
              <w:t>a break-even basis</w:t>
            </w:r>
          </w:p>
        </w:tc>
        <w:tc>
          <w:tcPr>
            <w:tcW w:w="4770" w:type="dxa"/>
          </w:tcPr>
          <w:p w:rsidR="00DB0A30" w:rsidP="009F4831" w:rsidRDefault="00DB0A30" w14:paraId="75EF1EDC" w14:textId="77777777">
            <w:pPr>
              <w:pStyle w:val="TableParagraph"/>
              <w:ind w:left="0"/>
              <w:rPr>
                <w:rFonts w:ascii="Times New Roman"/>
              </w:rPr>
            </w:pPr>
          </w:p>
        </w:tc>
      </w:tr>
    </w:tbl>
    <w:p w:rsidR="00DB0A30" w:rsidP="00DB0A30" w:rsidRDefault="00DB0A30" w14:paraId="0CBD425E" w14:textId="77777777">
      <w:pPr>
        <w:rPr>
          <w:rFonts w:ascii="Times New Roman"/>
        </w:rPr>
        <w:sectPr w:rsidR="00DB0A30">
          <w:headerReference w:type="default" r:id="rId17"/>
          <w:footerReference w:type="default" r:id="rId18"/>
          <w:headerReference w:type="first" r:id="rId19"/>
          <w:footerReference w:type="first" r:id="rId20"/>
          <w:pgSz w:w="12240" w:h="15840" w:orient="portrait"/>
          <w:pgMar w:top="1460" w:right="1220" w:bottom="280" w:left="1220" w:header="720" w:footer="720" w:gutter="0"/>
          <w:cols w:space="720"/>
        </w:sectPr>
      </w:pPr>
    </w:p>
    <w:p w:rsidR="00DB0A30" w:rsidP="00DB0A30" w:rsidRDefault="00DB0A30" w14:paraId="53A7B4DD" w14:textId="77777777">
      <w:pPr>
        <w:spacing w:before="23" w:after="59"/>
        <w:ind w:left="104"/>
        <w:rPr>
          <w:b/>
          <w:i/>
          <w:sz w:val="28"/>
        </w:rPr>
      </w:pPr>
      <w:bookmarkStart w:name="Who_will_own_the_physical_internet_infra" w:id="7"/>
      <w:bookmarkEnd w:id="7"/>
      <w:r>
        <w:rPr>
          <w:b/>
          <w:i/>
          <w:sz w:val="28"/>
        </w:rPr>
        <w:lastRenderedPageBreak/>
        <w:t>Who</w:t>
      </w:r>
      <w:r>
        <w:rPr>
          <w:b/>
          <w:i/>
          <w:spacing w:val="-7"/>
          <w:sz w:val="28"/>
        </w:rPr>
        <w:t xml:space="preserve"> </w:t>
      </w:r>
      <w:r>
        <w:rPr>
          <w:b/>
          <w:i/>
          <w:sz w:val="28"/>
        </w:rPr>
        <w:t>will</w:t>
      </w:r>
      <w:r>
        <w:rPr>
          <w:b/>
          <w:i/>
          <w:spacing w:val="-4"/>
          <w:sz w:val="28"/>
        </w:rPr>
        <w:t xml:space="preserve"> </w:t>
      </w:r>
      <w:r>
        <w:rPr>
          <w:b/>
          <w:i/>
          <w:sz w:val="28"/>
        </w:rPr>
        <w:t>own</w:t>
      </w:r>
      <w:r>
        <w:rPr>
          <w:b/>
          <w:i/>
          <w:spacing w:val="-6"/>
          <w:sz w:val="28"/>
        </w:rPr>
        <w:t xml:space="preserve"> </w:t>
      </w:r>
      <w:r>
        <w:rPr>
          <w:b/>
          <w:i/>
          <w:sz w:val="28"/>
        </w:rPr>
        <w:t>the</w:t>
      </w:r>
      <w:r>
        <w:rPr>
          <w:b/>
          <w:i/>
          <w:spacing w:val="-3"/>
          <w:sz w:val="28"/>
        </w:rPr>
        <w:t xml:space="preserve"> </w:t>
      </w:r>
      <w:r>
        <w:rPr>
          <w:b/>
          <w:i/>
          <w:sz w:val="28"/>
        </w:rPr>
        <w:t>physical</w:t>
      </w:r>
      <w:r>
        <w:rPr>
          <w:b/>
          <w:i/>
          <w:spacing w:val="-4"/>
          <w:sz w:val="28"/>
        </w:rPr>
        <w:t xml:space="preserve"> </w:t>
      </w:r>
      <w:r>
        <w:rPr>
          <w:b/>
          <w:i/>
          <w:sz w:val="28"/>
        </w:rPr>
        <w:t>internet</w:t>
      </w:r>
      <w:r>
        <w:rPr>
          <w:b/>
          <w:i/>
          <w:spacing w:val="-3"/>
          <w:sz w:val="28"/>
        </w:rPr>
        <w:t xml:space="preserve"> </w:t>
      </w:r>
      <w:r>
        <w:rPr>
          <w:b/>
          <w:i/>
          <w:spacing w:val="-2"/>
          <w:sz w:val="28"/>
        </w:rPr>
        <w:t>infrastructure?</w:t>
      </w:r>
    </w:p>
    <w:tbl>
      <w:tblPr>
        <w:tblW w:w="9691"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01"/>
        <w:gridCol w:w="3150"/>
        <w:gridCol w:w="3240"/>
      </w:tblGrid>
      <w:tr w:rsidR="00DB0A30" w:rsidTr="4AC48188" w14:paraId="114F4472" w14:textId="77777777">
        <w:trPr>
          <w:trHeight w:val="1989"/>
        </w:trPr>
        <w:tc>
          <w:tcPr>
            <w:tcW w:w="3301" w:type="dxa"/>
            <w:tcBorders>
              <w:bottom w:val="nil"/>
            </w:tcBorders>
          </w:tcPr>
          <w:p w:rsidR="00DB0A30" w:rsidP="009F4831" w:rsidRDefault="00DB0A30" w14:paraId="63D25C46" w14:textId="77777777">
            <w:pPr>
              <w:pStyle w:val="TableParagraph"/>
              <w:spacing w:before="239"/>
              <w:ind w:left="107"/>
              <w:rPr>
                <w:b/>
                <w:i/>
                <w:sz w:val="28"/>
              </w:rPr>
            </w:pPr>
            <w:r>
              <w:rPr>
                <w:b/>
                <w:i/>
                <w:sz w:val="28"/>
              </w:rPr>
              <w:t>Public</w:t>
            </w:r>
            <w:r>
              <w:rPr>
                <w:b/>
                <w:i/>
                <w:spacing w:val="-16"/>
                <w:sz w:val="28"/>
              </w:rPr>
              <w:t xml:space="preserve"> </w:t>
            </w:r>
            <w:r>
              <w:rPr>
                <w:b/>
                <w:i/>
                <w:sz w:val="28"/>
              </w:rPr>
              <w:t xml:space="preserve">Ownership </w:t>
            </w:r>
            <w:r>
              <w:rPr>
                <w:b/>
                <w:i/>
                <w:spacing w:val="-2"/>
                <w:sz w:val="28"/>
              </w:rPr>
              <w:t>Advantages/ Disadvantages</w:t>
            </w:r>
          </w:p>
        </w:tc>
        <w:tc>
          <w:tcPr>
            <w:tcW w:w="3150" w:type="dxa"/>
            <w:tcBorders>
              <w:bottom w:val="nil"/>
            </w:tcBorders>
          </w:tcPr>
          <w:p w:rsidR="00DB0A30" w:rsidP="009F4831" w:rsidRDefault="00DB0A30" w14:paraId="182AC90A" w14:textId="77777777">
            <w:pPr>
              <w:pStyle w:val="TableParagraph"/>
              <w:spacing w:before="239"/>
              <w:ind w:right="160"/>
              <w:rPr>
                <w:b/>
                <w:i/>
                <w:sz w:val="28"/>
              </w:rPr>
            </w:pPr>
            <w:r>
              <w:rPr>
                <w:b/>
                <w:i/>
                <w:spacing w:val="-2"/>
                <w:sz w:val="28"/>
              </w:rPr>
              <w:t>Private Ownership Advantages/ Disadvantages</w:t>
            </w:r>
          </w:p>
        </w:tc>
        <w:tc>
          <w:tcPr>
            <w:tcW w:w="3240" w:type="dxa"/>
            <w:tcBorders>
              <w:bottom w:val="nil"/>
            </w:tcBorders>
          </w:tcPr>
          <w:p w:rsidR="00DB0A30" w:rsidP="009F4831" w:rsidRDefault="00DB0A30" w14:paraId="3C6F55C8" w14:textId="77777777">
            <w:pPr>
              <w:pStyle w:val="TableParagraph"/>
              <w:spacing w:before="239"/>
              <w:rPr>
                <w:b/>
                <w:i/>
                <w:sz w:val="28"/>
              </w:rPr>
            </w:pPr>
            <w:r>
              <w:rPr>
                <w:b/>
                <w:i/>
                <w:sz w:val="28"/>
              </w:rPr>
              <w:t>Joint</w:t>
            </w:r>
            <w:r>
              <w:rPr>
                <w:b/>
                <w:i/>
                <w:spacing w:val="-16"/>
                <w:sz w:val="28"/>
              </w:rPr>
              <w:t xml:space="preserve"> </w:t>
            </w:r>
            <w:r>
              <w:rPr>
                <w:b/>
                <w:i/>
                <w:sz w:val="28"/>
              </w:rPr>
              <w:t xml:space="preserve">Ownership </w:t>
            </w:r>
            <w:r>
              <w:rPr>
                <w:b/>
                <w:i/>
                <w:spacing w:val="-2"/>
                <w:sz w:val="28"/>
              </w:rPr>
              <w:t>Advantages/ Disadvantages</w:t>
            </w:r>
          </w:p>
        </w:tc>
      </w:tr>
      <w:tr w:rsidR="00DB0A30" w:rsidTr="4AC48188" w14:paraId="34E2D293" w14:textId="77777777">
        <w:trPr>
          <w:trHeight w:val="300"/>
        </w:trPr>
        <w:tc>
          <w:tcPr>
            <w:tcW w:w="3301" w:type="dxa"/>
            <w:tcBorders>
              <w:top w:val="nil"/>
            </w:tcBorders>
          </w:tcPr>
          <w:p w:rsidR="00DB0A30" w:rsidP="009F4831" w:rsidRDefault="00DB0A30" w14:paraId="290187AE" w14:textId="77777777">
            <w:pPr>
              <w:pStyle w:val="TableParagraph"/>
              <w:ind w:left="0"/>
              <w:rPr>
                <w:rFonts w:ascii="Times New Roman"/>
              </w:rPr>
            </w:pPr>
          </w:p>
        </w:tc>
        <w:tc>
          <w:tcPr>
            <w:tcW w:w="3150" w:type="dxa"/>
            <w:tcBorders>
              <w:top w:val="nil"/>
            </w:tcBorders>
          </w:tcPr>
          <w:p w:rsidR="00DB0A30" w:rsidP="009F4831" w:rsidRDefault="00DB0A30" w14:paraId="3ABEF5E1" w14:textId="77777777">
            <w:pPr>
              <w:pStyle w:val="TableParagraph"/>
              <w:ind w:left="0"/>
              <w:rPr>
                <w:rFonts w:ascii="Times New Roman"/>
              </w:rPr>
            </w:pPr>
          </w:p>
        </w:tc>
        <w:tc>
          <w:tcPr>
            <w:tcW w:w="3240" w:type="dxa"/>
            <w:tcBorders>
              <w:top w:val="nil"/>
            </w:tcBorders>
          </w:tcPr>
          <w:p w:rsidR="00DB0A30" w:rsidP="009F4831" w:rsidRDefault="00DB0A30" w14:paraId="4AEB8025" w14:textId="77777777">
            <w:pPr>
              <w:pStyle w:val="TableParagraph"/>
              <w:ind w:left="0"/>
              <w:rPr>
                <w:rFonts w:ascii="Times New Roman"/>
              </w:rPr>
            </w:pPr>
          </w:p>
        </w:tc>
      </w:tr>
      <w:tr w:rsidR="00DB0A30" w:rsidTr="4AC48188" w14:paraId="5AC4617F" w14:textId="77777777">
        <w:trPr>
          <w:trHeight w:val="5126"/>
        </w:trPr>
        <w:tc>
          <w:tcPr>
            <w:tcW w:w="3301" w:type="dxa"/>
          </w:tcPr>
          <w:p w:rsidR="00DB0A30" w:rsidP="009F4831" w:rsidRDefault="00DB0A30" w14:paraId="7CB51E5A" w14:textId="77777777">
            <w:pPr>
              <w:pStyle w:val="TableParagraph"/>
              <w:ind w:left="107" w:right="98"/>
            </w:pPr>
            <w:r>
              <w:t>Public Partner that already owns and operates an internet network for purposes of managing</w:t>
            </w:r>
            <w:r>
              <w:rPr>
                <w:spacing w:val="-13"/>
              </w:rPr>
              <w:t xml:space="preserve"> </w:t>
            </w:r>
            <w:r>
              <w:t>exiting</w:t>
            </w:r>
            <w:r>
              <w:rPr>
                <w:spacing w:val="-12"/>
              </w:rPr>
              <w:t xml:space="preserve"> </w:t>
            </w:r>
            <w:r>
              <w:t xml:space="preserve">utilities or general government operations may be able to quickly and efficiently expand that network to cover all residences and </w:t>
            </w:r>
            <w:r>
              <w:rPr>
                <w:spacing w:val="-2"/>
              </w:rPr>
              <w:t>businesses.</w:t>
            </w:r>
          </w:p>
        </w:tc>
        <w:tc>
          <w:tcPr>
            <w:tcW w:w="3150" w:type="dxa"/>
          </w:tcPr>
          <w:p w:rsidR="00DB0A30" w:rsidP="009F4831" w:rsidRDefault="00DB0A30" w14:paraId="4B5A5170" w14:textId="77777777">
            <w:pPr>
              <w:pStyle w:val="TableParagraph"/>
              <w:ind w:right="160"/>
            </w:pPr>
            <w:r>
              <w:t>Private Partner affiliated with one or more Public Partners (for example an “affiliated” nonprofit corporation</w:t>
            </w:r>
            <w:r>
              <w:rPr>
                <w:spacing w:val="-13"/>
              </w:rPr>
              <w:t xml:space="preserve"> </w:t>
            </w:r>
            <w:r>
              <w:t>may</w:t>
            </w:r>
            <w:r>
              <w:rPr>
                <w:spacing w:val="-12"/>
              </w:rPr>
              <w:t xml:space="preserve"> </w:t>
            </w:r>
            <w:r>
              <w:t>help insulate the Public Partner from operational liability.</w:t>
            </w:r>
          </w:p>
          <w:p w:rsidR="00DB0A30" w:rsidP="009F4831" w:rsidRDefault="00DB0A30" w14:paraId="62F32182" w14:textId="77777777">
            <w:pPr>
              <w:pStyle w:val="TableParagraph"/>
              <w:spacing w:before="10"/>
              <w:ind w:left="0"/>
              <w:rPr>
                <w:b/>
                <w:i/>
                <w:sz w:val="23"/>
              </w:rPr>
            </w:pPr>
          </w:p>
          <w:p w:rsidR="00DB0A30" w:rsidP="009F4831" w:rsidRDefault="00DB0A30" w14:paraId="0DB34372" w14:textId="2603D5CC">
            <w:pPr>
              <w:pStyle w:val="TableParagraph"/>
              <w:spacing w:before="1"/>
              <w:ind w:right="160"/>
            </w:pPr>
            <w:r>
              <w:t>Directly</w:t>
            </w:r>
            <w:r>
              <w:rPr>
                <w:spacing w:val="-13"/>
              </w:rPr>
              <w:t xml:space="preserve"> </w:t>
            </w:r>
            <w:r>
              <w:t>ownership</w:t>
            </w:r>
            <w:r>
              <w:rPr>
                <w:spacing w:val="-12"/>
              </w:rPr>
              <w:t xml:space="preserve"> </w:t>
            </w:r>
            <w:r>
              <w:t xml:space="preserve">vs. Related Nonprofit </w:t>
            </w:r>
          </w:p>
          <w:p w:rsidR="00DB0A30" w:rsidP="009F4831" w:rsidRDefault="00DB0A30" w14:paraId="5E1CE115" w14:textId="0B2596EF">
            <w:pPr>
              <w:pStyle w:val="TableParagraph"/>
              <w:spacing w:before="1"/>
              <w:ind w:right="160"/>
            </w:pPr>
          </w:p>
          <w:p w:rsidR="00DB0A30" w:rsidP="009F4831" w:rsidRDefault="00DB0A30" w14:paraId="245960AE" w14:textId="77777777">
            <w:pPr>
              <w:pStyle w:val="TableParagraph"/>
              <w:spacing w:before="1"/>
              <w:ind w:right="160"/>
            </w:pPr>
            <w:r>
              <w:t xml:space="preserve">Advantages </w:t>
            </w:r>
          </w:p>
          <w:p w:rsidR="00DB0A30" w:rsidP="178D75F1" w:rsidRDefault="00DB0A30" w14:paraId="1AC317EA" w14:textId="7CAEB44D">
            <w:pPr>
              <w:pStyle w:val="TableParagraph"/>
              <w:numPr>
                <w:ilvl w:val="0"/>
                <w:numId w:val="2"/>
              </w:numPr>
              <w:spacing w:before="1"/>
              <w:ind w:right="100"/>
            </w:pPr>
            <w:r>
              <w:t xml:space="preserve">Avoid Legal </w:t>
            </w:r>
            <w:proofErr w:type="gramStart"/>
            <w:r>
              <w:t>issues</w:t>
            </w:r>
            <w:proofErr w:type="gramEnd"/>
            <w:r>
              <w:t xml:space="preserve"> </w:t>
            </w:r>
          </w:p>
          <w:p w:rsidR="00DB0A30" w:rsidP="178D75F1" w:rsidRDefault="00DB0A30" w14:paraId="39413226" w14:textId="1D05F8F3">
            <w:pPr>
              <w:pStyle w:val="TableParagraph"/>
              <w:numPr>
                <w:ilvl w:val="0"/>
                <w:numId w:val="2"/>
              </w:numPr>
              <w:spacing w:before="1"/>
              <w:ind w:right="100"/>
            </w:pPr>
            <w:r>
              <w:t>Avoid</w:t>
            </w:r>
            <w:r>
              <w:rPr>
                <w:spacing w:val="-13"/>
              </w:rPr>
              <w:t xml:space="preserve"> </w:t>
            </w:r>
            <w:r>
              <w:t>Political</w:t>
            </w:r>
            <w:r>
              <w:rPr>
                <w:spacing w:val="-12"/>
              </w:rPr>
              <w:t xml:space="preserve"> </w:t>
            </w:r>
            <w:proofErr w:type="gramStart"/>
            <w:r>
              <w:t>issues</w:t>
            </w:r>
            <w:proofErr w:type="gramEnd"/>
          </w:p>
          <w:p w:rsidR="00DB0A30" w:rsidP="178D75F1" w:rsidRDefault="00DB0A30" w14:paraId="073D5C26" w14:textId="34261573">
            <w:pPr>
              <w:pStyle w:val="TableParagraph"/>
              <w:numPr>
                <w:ilvl w:val="0"/>
                <w:numId w:val="2"/>
              </w:numPr>
              <w:spacing w:before="1"/>
              <w:ind w:right="100"/>
            </w:pPr>
            <w:r>
              <w:t xml:space="preserve">Create </w:t>
            </w:r>
            <w:proofErr w:type="gramStart"/>
            <w:r>
              <w:t>flexibility</w:t>
            </w:r>
            <w:proofErr w:type="gramEnd"/>
          </w:p>
          <w:p w:rsidR="00DB0A30" w:rsidP="178D75F1" w:rsidRDefault="00DB0A30" w14:paraId="1B4F2B81" w14:textId="7FFEA37F">
            <w:pPr>
              <w:pStyle w:val="TableParagraph"/>
              <w:spacing w:before="1"/>
              <w:ind w:left="0" w:right="100"/>
            </w:pPr>
          </w:p>
          <w:p w:rsidR="00DB0A30" w:rsidP="178D75F1" w:rsidRDefault="00DB0A30" w14:paraId="13DEAEA2" w14:textId="77777777">
            <w:pPr>
              <w:pStyle w:val="TableParagraph"/>
              <w:spacing w:before="1"/>
              <w:ind w:left="0" w:right="100"/>
            </w:pPr>
            <w:r>
              <w:t xml:space="preserve">  Disadvantages</w:t>
            </w:r>
          </w:p>
          <w:p w:rsidR="00DB0A30" w:rsidP="178D75F1" w:rsidRDefault="00DB0A30" w14:paraId="60DE31E6" w14:textId="77777777">
            <w:pPr>
              <w:pStyle w:val="TableParagraph"/>
              <w:numPr>
                <w:ilvl w:val="0"/>
                <w:numId w:val="1"/>
              </w:numPr>
              <w:spacing w:line="248" w:lineRule="exact"/>
            </w:pPr>
            <w:r>
              <w:rPr>
                <w:spacing w:val="-2"/>
              </w:rPr>
              <w:t>Complexity</w:t>
            </w:r>
          </w:p>
        </w:tc>
        <w:tc>
          <w:tcPr>
            <w:tcW w:w="3240" w:type="dxa"/>
          </w:tcPr>
          <w:p w:rsidR="00DB0A30" w:rsidP="009F4831" w:rsidRDefault="00DB0A30" w14:paraId="472D3579" w14:textId="77777777">
            <w:pPr>
              <w:pStyle w:val="TableParagraph"/>
              <w:ind w:right="104"/>
            </w:pPr>
            <w:r>
              <w:t>Public</w:t>
            </w:r>
            <w:r>
              <w:rPr>
                <w:spacing w:val="-12"/>
              </w:rPr>
              <w:t xml:space="preserve"> </w:t>
            </w:r>
            <w:r>
              <w:t>Partner</w:t>
            </w:r>
            <w:r>
              <w:rPr>
                <w:spacing w:val="-12"/>
              </w:rPr>
              <w:t xml:space="preserve"> </w:t>
            </w:r>
            <w:r>
              <w:t>already</w:t>
            </w:r>
            <w:r>
              <w:rPr>
                <w:spacing w:val="-13"/>
              </w:rPr>
              <w:t xml:space="preserve"> </w:t>
            </w:r>
            <w:r>
              <w:t xml:space="preserve">has core elements of </w:t>
            </w:r>
            <w:proofErr w:type="spellStart"/>
            <w:proofErr w:type="gramStart"/>
            <w:r>
              <w:t>a</w:t>
            </w:r>
            <w:proofErr w:type="spellEnd"/>
            <w:proofErr w:type="gramEnd"/>
            <w:r>
              <w:t xml:space="preserve"> internet</w:t>
            </w:r>
            <w:r>
              <w:rPr>
                <w:spacing w:val="-3"/>
              </w:rPr>
              <w:t xml:space="preserve"> </w:t>
            </w:r>
            <w:r>
              <w:t>network</w:t>
            </w:r>
            <w:r>
              <w:rPr>
                <w:spacing w:val="-6"/>
              </w:rPr>
              <w:t xml:space="preserve"> </w:t>
            </w:r>
            <w:r>
              <w:t>or</w:t>
            </w:r>
            <w:r>
              <w:rPr>
                <w:spacing w:val="-6"/>
              </w:rPr>
              <w:t xml:space="preserve"> </w:t>
            </w:r>
            <w:r>
              <w:t>other assets such as access to attachment poles or right of way essential for network operation that it can make available to the P3 but does not want or cannot transfer</w:t>
            </w:r>
            <w:r>
              <w:rPr>
                <w:spacing w:val="40"/>
              </w:rPr>
              <w:t xml:space="preserve"> </w:t>
            </w:r>
            <w:r>
              <w:t>ownership of the assets</w:t>
            </w:r>
            <w:r>
              <w:rPr>
                <w:spacing w:val="40"/>
              </w:rPr>
              <w:t xml:space="preserve"> </w:t>
            </w:r>
            <w:r>
              <w:t>to the P3.</w:t>
            </w:r>
          </w:p>
        </w:tc>
      </w:tr>
      <w:tr w:rsidR="00DB0A30" w:rsidTr="4AC48188" w14:paraId="4B60E302" w14:textId="77777777">
        <w:trPr>
          <w:trHeight w:val="282"/>
        </w:trPr>
        <w:tc>
          <w:tcPr>
            <w:tcW w:w="3301" w:type="dxa"/>
            <w:tcBorders>
              <w:bottom w:val="nil"/>
            </w:tcBorders>
          </w:tcPr>
          <w:p w:rsidR="00DB0A30" w:rsidP="009F4831" w:rsidRDefault="00DB0A30" w14:paraId="3ADD3A07" w14:textId="77777777">
            <w:pPr>
              <w:pStyle w:val="TableParagraph"/>
              <w:spacing w:line="263" w:lineRule="exact"/>
              <w:ind w:left="107"/>
            </w:pPr>
            <w:r>
              <w:t>Public</w:t>
            </w:r>
            <w:r>
              <w:rPr>
                <w:spacing w:val="-4"/>
              </w:rPr>
              <w:t xml:space="preserve"> </w:t>
            </w:r>
            <w:r>
              <w:t>Partner</w:t>
            </w:r>
            <w:r>
              <w:rPr>
                <w:spacing w:val="-5"/>
              </w:rPr>
              <w:t xml:space="preserve"> </w:t>
            </w:r>
            <w:r>
              <w:rPr>
                <w:spacing w:val="-2"/>
              </w:rPr>
              <w:t>ownership</w:t>
            </w:r>
          </w:p>
        </w:tc>
        <w:tc>
          <w:tcPr>
            <w:tcW w:w="3150" w:type="dxa"/>
            <w:tcBorders>
              <w:bottom w:val="nil"/>
            </w:tcBorders>
          </w:tcPr>
          <w:p w:rsidR="00DB0A30" w:rsidP="009F4831" w:rsidRDefault="00DB0A30" w14:paraId="5407DFCE" w14:textId="77777777">
            <w:pPr>
              <w:pStyle w:val="TableParagraph"/>
              <w:spacing w:line="263" w:lineRule="exact"/>
            </w:pPr>
            <w:r>
              <w:t>Picking</w:t>
            </w:r>
            <w:r>
              <w:rPr>
                <w:spacing w:val="-5"/>
              </w:rPr>
              <w:t xml:space="preserve"> </w:t>
            </w:r>
            <w:r>
              <w:t>the</w:t>
            </w:r>
            <w:r>
              <w:rPr>
                <w:spacing w:val="-4"/>
              </w:rPr>
              <w:t xml:space="preserve"> </w:t>
            </w:r>
            <w:r>
              <w:rPr>
                <w:spacing w:val="-2"/>
              </w:rPr>
              <w:t>optimal</w:t>
            </w:r>
          </w:p>
        </w:tc>
        <w:tc>
          <w:tcPr>
            <w:tcW w:w="3240" w:type="dxa"/>
            <w:tcBorders>
              <w:bottom w:val="nil"/>
            </w:tcBorders>
          </w:tcPr>
          <w:p w:rsidR="00DB0A30" w:rsidP="009F4831" w:rsidRDefault="00DB0A30" w14:paraId="4D21C3B1" w14:textId="77777777">
            <w:pPr>
              <w:pStyle w:val="TableParagraph"/>
              <w:spacing w:line="263" w:lineRule="exact"/>
            </w:pPr>
            <w:r>
              <w:t>Ownership</w:t>
            </w:r>
            <w:r>
              <w:rPr>
                <w:spacing w:val="-7"/>
              </w:rPr>
              <w:t xml:space="preserve"> </w:t>
            </w:r>
            <w:r>
              <w:t>of</w:t>
            </w:r>
            <w:r>
              <w:rPr>
                <w:spacing w:val="-1"/>
              </w:rPr>
              <w:t xml:space="preserve"> </w:t>
            </w:r>
            <w:r>
              <w:rPr>
                <w:spacing w:val="-5"/>
              </w:rPr>
              <w:t>key</w:t>
            </w:r>
          </w:p>
        </w:tc>
      </w:tr>
      <w:tr w:rsidR="00DB0A30" w:rsidTr="4AC48188" w14:paraId="01AF1C3E" w14:textId="77777777">
        <w:trPr>
          <w:trHeight w:val="258"/>
        </w:trPr>
        <w:tc>
          <w:tcPr>
            <w:tcW w:w="3301" w:type="dxa"/>
            <w:tcBorders>
              <w:top w:val="nil"/>
              <w:bottom w:val="nil"/>
            </w:tcBorders>
          </w:tcPr>
          <w:p w:rsidR="00DB0A30" w:rsidP="009F4831" w:rsidRDefault="00DB0A30" w14:paraId="5EF193AC" w14:textId="77777777">
            <w:pPr>
              <w:pStyle w:val="TableParagraph"/>
              <w:spacing w:line="239" w:lineRule="exact"/>
              <w:ind w:left="107"/>
            </w:pPr>
            <w:r>
              <w:t>of</w:t>
            </w:r>
            <w:r>
              <w:rPr>
                <w:spacing w:val="-2"/>
              </w:rPr>
              <w:t xml:space="preserve"> </w:t>
            </w:r>
            <w:r>
              <w:t>assets</w:t>
            </w:r>
            <w:r>
              <w:rPr>
                <w:spacing w:val="-4"/>
              </w:rPr>
              <w:t xml:space="preserve"> </w:t>
            </w:r>
            <w:r>
              <w:t>must</w:t>
            </w:r>
            <w:r>
              <w:rPr>
                <w:spacing w:val="-4"/>
              </w:rPr>
              <w:t xml:space="preserve"> </w:t>
            </w:r>
            <w:r>
              <w:t xml:space="preserve">have </w:t>
            </w:r>
            <w:r>
              <w:rPr>
                <w:spacing w:val="-10"/>
              </w:rPr>
              <w:t>a</w:t>
            </w:r>
          </w:p>
        </w:tc>
        <w:tc>
          <w:tcPr>
            <w:tcW w:w="3150" w:type="dxa"/>
            <w:tcBorders>
              <w:top w:val="nil"/>
              <w:bottom w:val="nil"/>
            </w:tcBorders>
          </w:tcPr>
          <w:p w:rsidR="00DB0A30" w:rsidP="009F4831" w:rsidRDefault="00DB0A30" w14:paraId="74BB266A" w14:textId="77777777">
            <w:pPr>
              <w:pStyle w:val="TableParagraph"/>
              <w:spacing w:line="239" w:lineRule="exact"/>
            </w:pPr>
            <w:r>
              <w:t>“</w:t>
            </w:r>
            <w:proofErr w:type="gramStart"/>
            <w:r>
              <w:t>private</w:t>
            </w:r>
            <w:proofErr w:type="gramEnd"/>
            <w:r>
              <w:rPr>
                <w:spacing w:val="-5"/>
              </w:rPr>
              <w:t xml:space="preserve"> </w:t>
            </w:r>
            <w:r>
              <w:rPr>
                <w:spacing w:val="-2"/>
              </w:rPr>
              <w:t>partner”</w:t>
            </w:r>
          </w:p>
        </w:tc>
        <w:tc>
          <w:tcPr>
            <w:tcW w:w="3240" w:type="dxa"/>
            <w:tcBorders>
              <w:top w:val="nil"/>
              <w:bottom w:val="nil"/>
            </w:tcBorders>
          </w:tcPr>
          <w:p w:rsidR="00DB0A30" w:rsidP="009F4831" w:rsidRDefault="00DB0A30" w14:paraId="4ABDB727" w14:textId="77777777">
            <w:pPr>
              <w:pStyle w:val="TableParagraph"/>
              <w:spacing w:line="239" w:lineRule="exact"/>
            </w:pPr>
            <w:r>
              <w:t>elements</w:t>
            </w:r>
            <w:r>
              <w:rPr>
                <w:spacing w:val="-3"/>
              </w:rPr>
              <w:t xml:space="preserve"> </w:t>
            </w:r>
            <w:r>
              <w:t>of</w:t>
            </w:r>
            <w:r>
              <w:rPr>
                <w:spacing w:val="-4"/>
              </w:rPr>
              <w:t xml:space="preserve"> </w:t>
            </w:r>
            <w:r>
              <w:t xml:space="preserve">the </w:t>
            </w:r>
            <w:r>
              <w:rPr>
                <w:spacing w:val="-2"/>
              </w:rPr>
              <w:t>network</w:t>
            </w:r>
          </w:p>
        </w:tc>
      </w:tr>
      <w:tr w:rsidR="00DB0A30" w:rsidTr="4AC48188" w14:paraId="76D1AA4F" w14:textId="77777777">
        <w:trPr>
          <w:trHeight w:val="258"/>
        </w:trPr>
        <w:tc>
          <w:tcPr>
            <w:tcW w:w="3301" w:type="dxa"/>
            <w:tcBorders>
              <w:top w:val="nil"/>
              <w:bottom w:val="nil"/>
            </w:tcBorders>
          </w:tcPr>
          <w:p w:rsidR="00DB0A30" w:rsidP="009F4831" w:rsidRDefault="00DB0A30" w14:paraId="35DB3A7C" w14:textId="77777777">
            <w:pPr>
              <w:pStyle w:val="TableParagraph"/>
              <w:spacing w:line="239" w:lineRule="exact"/>
              <w:ind w:left="107"/>
            </w:pPr>
            <w:r>
              <w:t>public</w:t>
            </w:r>
            <w:r>
              <w:rPr>
                <w:spacing w:val="-6"/>
              </w:rPr>
              <w:t xml:space="preserve"> </w:t>
            </w:r>
            <w:r>
              <w:t>purpose</w:t>
            </w:r>
            <w:r>
              <w:rPr>
                <w:spacing w:val="-2"/>
              </w:rPr>
              <w:t xml:space="preserve"> </w:t>
            </w:r>
            <w:r>
              <w:t>and</w:t>
            </w:r>
            <w:r>
              <w:rPr>
                <w:spacing w:val="-6"/>
              </w:rPr>
              <w:t xml:space="preserve"> </w:t>
            </w:r>
            <w:r>
              <w:rPr>
                <w:spacing w:val="-4"/>
              </w:rPr>
              <w:t>must</w:t>
            </w:r>
          </w:p>
        </w:tc>
        <w:tc>
          <w:tcPr>
            <w:tcW w:w="3150" w:type="dxa"/>
            <w:tcBorders>
              <w:top w:val="nil"/>
              <w:bottom w:val="nil"/>
            </w:tcBorders>
          </w:tcPr>
          <w:p w:rsidR="00DB0A30" w:rsidP="009F4831" w:rsidRDefault="00DB0A30" w14:paraId="365F7739" w14:textId="77777777">
            <w:pPr>
              <w:pStyle w:val="TableParagraph"/>
              <w:spacing w:line="239" w:lineRule="exact"/>
            </w:pPr>
            <w:r>
              <w:t>Establishing</w:t>
            </w:r>
            <w:r>
              <w:rPr>
                <w:spacing w:val="-8"/>
              </w:rPr>
              <w:t xml:space="preserve"> </w:t>
            </w:r>
            <w:r>
              <w:rPr>
                <w:spacing w:val="-2"/>
              </w:rPr>
              <w:t>adequate</w:t>
            </w:r>
          </w:p>
        </w:tc>
        <w:tc>
          <w:tcPr>
            <w:tcW w:w="3240" w:type="dxa"/>
            <w:tcBorders>
              <w:top w:val="nil"/>
              <w:bottom w:val="nil"/>
            </w:tcBorders>
          </w:tcPr>
          <w:p w:rsidR="00DB0A30" w:rsidP="009F4831" w:rsidRDefault="00DB0A30" w14:paraId="076D9DD4" w14:textId="77777777">
            <w:pPr>
              <w:pStyle w:val="TableParagraph"/>
              <w:spacing w:line="239" w:lineRule="exact"/>
            </w:pPr>
            <w:r>
              <w:t>by</w:t>
            </w:r>
            <w:r>
              <w:rPr>
                <w:spacing w:val="-2"/>
              </w:rPr>
              <w:t xml:space="preserve"> </w:t>
            </w:r>
            <w:r>
              <w:t>Public</w:t>
            </w:r>
            <w:r>
              <w:rPr>
                <w:spacing w:val="-2"/>
              </w:rPr>
              <w:t xml:space="preserve"> </w:t>
            </w:r>
            <w:r>
              <w:t>and</w:t>
            </w:r>
            <w:r>
              <w:rPr>
                <w:spacing w:val="-4"/>
              </w:rPr>
              <w:t xml:space="preserve"> </w:t>
            </w:r>
            <w:r>
              <w:rPr>
                <w:spacing w:val="-2"/>
              </w:rPr>
              <w:t>Private</w:t>
            </w:r>
          </w:p>
        </w:tc>
      </w:tr>
      <w:tr w:rsidR="00DB0A30" w:rsidTr="4AC48188" w14:paraId="410E3EDD" w14:textId="77777777">
        <w:trPr>
          <w:trHeight w:val="258"/>
        </w:trPr>
        <w:tc>
          <w:tcPr>
            <w:tcW w:w="3301" w:type="dxa"/>
            <w:tcBorders>
              <w:top w:val="nil"/>
              <w:bottom w:val="nil"/>
            </w:tcBorders>
          </w:tcPr>
          <w:p w:rsidR="00DB0A30" w:rsidP="009F4831" w:rsidRDefault="00DB0A30" w14:paraId="647F84AB" w14:textId="77777777">
            <w:pPr>
              <w:pStyle w:val="TableParagraph"/>
              <w:spacing w:line="239" w:lineRule="exact"/>
              <w:ind w:left="107"/>
            </w:pPr>
            <w:r>
              <w:t>be</w:t>
            </w:r>
            <w:r>
              <w:rPr>
                <w:spacing w:val="-2"/>
              </w:rPr>
              <w:t xml:space="preserve"> </w:t>
            </w:r>
            <w:r>
              <w:t>within</w:t>
            </w:r>
            <w:r>
              <w:rPr>
                <w:spacing w:val="-4"/>
              </w:rPr>
              <w:t xml:space="preserve"> </w:t>
            </w:r>
            <w:r>
              <w:t>the</w:t>
            </w:r>
            <w:r>
              <w:rPr>
                <w:spacing w:val="-2"/>
              </w:rPr>
              <w:t xml:space="preserve"> </w:t>
            </w:r>
            <w:r>
              <w:t>scope</w:t>
            </w:r>
            <w:r>
              <w:rPr>
                <w:spacing w:val="-4"/>
              </w:rPr>
              <w:t xml:space="preserve"> </w:t>
            </w:r>
            <w:r>
              <w:rPr>
                <w:spacing w:val="-5"/>
              </w:rPr>
              <w:t>of</w:t>
            </w:r>
          </w:p>
        </w:tc>
        <w:tc>
          <w:tcPr>
            <w:tcW w:w="3150" w:type="dxa"/>
            <w:tcBorders>
              <w:top w:val="nil"/>
              <w:bottom w:val="nil"/>
            </w:tcBorders>
          </w:tcPr>
          <w:p w:rsidR="00DB0A30" w:rsidP="009F4831" w:rsidRDefault="00DB0A30" w14:paraId="0B118A96" w14:textId="77777777">
            <w:pPr>
              <w:pStyle w:val="TableParagraph"/>
              <w:spacing w:line="239" w:lineRule="exact"/>
            </w:pPr>
            <w:r>
              <w:t>controls</w:t>
            </w:r>
            <w:r>
              <w:rPr>
                <w:spacing w:val="-4"/>
              </w:rPr>
              <w:t xml:space="preserve"> </w:t>
            </w:r>
            <w:r>
              <w:t>(see</w:t>
            </w:r>
            <w:r>
              <w:rPr>
                <w:spacing w:val="-4"/>
              </w:rPr>
              <w:t xml:space="preserve"> </w:t>
            </w:r>
            <w:r>
              <w:rPr>
                <w:spacing w:val="-2"/>
              </w:rPr>
              <w:t>Market</w:t>
            </w:r>
          </w:p>
        </w:tc>
        <w:tc>
          <w:tcPr>
            <w:tcW w:w="3240" w:type="dxa"/>
            <w:tcBorders>
              <w:top w:val="nil"/>
              <w:bottom w:val="nil"/>
            </w:tcBorders>
          </w:tcPr>
          <w:p w:rsidR="00DB0A30" w:rsidP="009F4831" w:rsidRDefault="00DB0A30" w14:paraId="3AFE56A3" w14:textId="77777777">
            <w:pPr>
              <w:pStyle w:val="TableParagraph"/>
              <w:spacing w:line="239" w:lineRule="exact"/>
            </w:pPr>
            <w:r>
              <w:rPr>
                <w:spacing w:val="-2"/>
              </w:rPr>
              <w:t>Partners</w:t>
            </w:r>
          </w:p>
        </w:tc>
      </w:tr>
      <w:tr w:rsidR="00DB0A30" w:rsidTr="4AC48188" w14:paraId="77ED62E7" w14:textId="77777777">
        <w:trPr>
          <w:trHeight w:val="258"/>
        </w:trPr>
        <w:tc>
          <w:tcPr>
            <w:tcW w:w="3301" w:type="dxa"/>
            <w:tcBorders>
              <w:top w:val="nil"/>
              <w:bottom w:val="nil"/>
            </w:tcBorders>
          </w:tcPr>
          <w:p w:rsidR="00DB0A30" w:rsidP="009F4831" w:rsidRDefault="00DB0A30" w14:paraId="5A8E6D7D" w14:textId="77777777">
            <w:pPr>
              <w:pStyle w:val="TableParagraph"/>
              <w:spacing w:line="239" w:lineRule="exact"/>
              <w:ind w:left="107"/>
            </w:pPr>
            <w:r>
              <w:t>the</w:t>
            </w:r>
            <w:r>
              <w:rPr>
                <w:spacing w:val="-2"/>
              </w:rPr>
              <w:t xml:space="preserve"> </w:t>
            </w:r>
            <w:r>
              <w:t>Public</w:t>
            </w:r>
            <w:r>
              <w:rPr>
                <w:spacing w:val="-3"/>
              </w:rPr>
              <w:t xml:space="preserve"> </w:t>
            </w:r>
            <w:r>
              <w:rPr>
                <w:spacing w:val="-2"/>
              </w:rPr>
              <w:t>Partners’</w:t>
            </w:r>
          </w:p>
        </w:tc>
        <w:tc>
          <w:tcPr>
            <w:tcW w:w="3150" w:type="dxa"/>
            <w:tcBorders>
              <w:top w:val="nil"/>
              <w:bottom w:val="nil"/>
            </w:tcBorders>
          </w:tcPr>
          <w:p w:rsidR="00DB0A30" w:rsidP="009F4831" w:rsidRDefault="00DB0A30" w14:paraId="250B4002" w14:textId="77777777">
            <w:pPr>
              <w:pStyle w:val="TableParagraph"/>
              <w:spacing w:line="239" w:lineRule="exact"/>
            </w:pPr>
            <w:r>
              <w:t>Power</w:t>
            </w:r>
            <w:r>
              <w:rPr>
                <w:spacing w:val="-4"/>
              </w:rPr>
              <w:t xml:space="preserve"> </w:t>
            </w:r>
            <w:r>
              <w:t>and</w:t>
            </w:r>
            <w:r>
              <w:rPr>
                <w:spacing w:val="-2"/>
              </w:rPr>
              <w:t xml:space="preserve"> Resources)</w:t>
            </w:r>
          </w:p>
        </w:tc>
        <w:tc>
          <w:tcPr>
            <w:tcW w:w="3240" w:type="dxa"/>
            <w:tcBorders>
              <w:top w:val="nil"/>
              <w:bottom w:val="nil"/>
            </w:tcBorders>
          </w:tcPr>
          <w:p w:rsidR="00DB0A30" w:rsidP="009F4831" w:rsidRDefault="00DB0A30" w14:paraId="3BA36046" w14:textId="77777777">
            <w:pPr>
              <w:pStyle w:val="TableParagraph"/>
              <w:ind w:left="0"/>
              <w:rPr>
                <w:rFonts w:ascii="Times New Roman"/>
                <w:sz w:val="18"/>
              </w:rPr>
            </w:pPr>
          </w:p>
        </w:tc>
      </w:tr>
      <w:tr w:rsidR="00DB0A30" w:rsidTr="4AC48188" w14:paraId="0B5998C3" w14:textId="77777777">
        <w:trPr>
          <w:trHeight w:val="244"/>
        </w:trPr>
        <w:tc>
          <w:tcPr>
            <w:tcW w:w="3301" w:type="dxa"/>
            <w:tcBorders>
              <w:top w:val="nil"/>
            </w:tcBorders>
          </w:tcPr>
          <w:p w:rsidR="00DB0A30" w:rsidP="009F4831" w:rsidRDefault="00DB0A30" w14:paraId="68F83366" w14:textId="77777777">
            <w:pPr>
              <w:pStyle w:val="TableParagraph"/>
              <w:spacing w:line="224" w:lineRule="exact"/>
              <w:ind w:left="107"/>
            </w:pPr>
            <w:r>
              <w:rPr>
                <w:spacing w:val="-2"/>
              </w:rPr>
              <w:t>powers.</w:t>
            </w:r>
          </w:p>
        </w:tc>
        <w:tc>
          <w:tcPr>
            <w:tcW w:w="3150" w:type="dxa"/>
            <w:tcBorders>
              <w:top w:val="nil"/>
            </w:tcBorders>
          </w:tcPr>
          <w:p w:rsidR="00DB0A30" w:rsidP="009F4831" w:rsidRDefault="00DB0A30" w14:paraId="14D8B716" w14:textId="77777777">
            <w:pPr>
              <w:pStyle w:val="TableParagraph"/>
              <w:spacing w:line="224" w:lineRule="exact"/>
            </w:pPr>
            <w:r>
              <w:t xml:space="preserve">Tax </w:t>
            </w:r>
            <w:r>
              <w:rPr>
                <w:spacing w:val="-2"/>
              </w:rPr>
              <w:t>Advantages</w:t>
            </w:r>
          </w:p>
        </w:tc>
        <w:tc>
          <w:tcPr>
            <w:tcW w:w="3240" w:type="dxa"/>
            <w:tcBorders>
              <w:top w:val="nil"/>
            </w:tcBorders>
          </w:tcPr>
          <w:p w:rsidR="00DB0A30" w:rsidP="009F4831" w:rsidRDefault="00DB0A30" w14:paraId="58F4711A" w14:textId="77777777">
            <w:pPr>
              <w:pStyle w:val="TableParagraph"/>
              <w:ind w:left="0"/>
              <w:rPr>
                <w:rFonts w:ascii="Times New Roman"/>
                <w:sz w:val="16"/>
              </w:rPr>
            </w:pPr>
          </w:p>
        </w:tc>
      </w:tr>
    </w:tbl>
    <w:p w:rsidR="4AC48188" w:rsidP="4AC48188" w:rsidRDefault="4AC48188" w14:paraId="1F0249FD" w14:textId="41768251">
      <w:pPr>
        <w:pStyle w:val="Header"/>
        <w:jc w:val="center"/>
        <w:rPr>
          <w:rFonts w:ascii="Gill Sans MT" w:hAnsi="Gill Sans MT" w:eastAsia="Gill Sans MT" w:cs="Gill Sans MT"/>
          <w:color w:val="000000" w:themeColor="text1"/>
          <w:sz w:val="19"/>
          <w:szCs w:val="19"/>
        </w:rPr>
      </w:pPr>
    </w:p>
    <w:p w:rsidR="003D7A28" w:rsidP="4AC48188" w:rsidRDefault="00E917DB" w14:paraId="1F57297A" w14:textId="2832266C">
      <w:pPr>
        <w:pStyle w:val="Header"/>
        <w:jc w:val="center"/>
      </w:pPr>
      <w:r w:rsidRPr="2EDAD497" w:rsidR="2EDAD497">
        <w:rPr>
          <w:rFonts w:ascii="Gill Sans MT" w:hAnsi="Gill Sans MT" w:eastAsia="Gill Sans MT" w:cs="Gill Sans MT"/>
          <w:color w:val="000000" w:themeColor="text1" w:themeTint="FF" w:themeShade="FF"/>
          <w:sz w:val="19"/>
          <w:szCs w:val="19"/>
        </w:rPr>
        <w:t xml:space="preserve">Worksheet </w:t>
      </w:r>
      <w:r w:rsidRPr="2EDAD497" w:rsidR="2EDAD497">
        <w:rPr>
          <w:rFonts w:ascii="Gill Sans MT" w:hAnsi="Gill Sans MT" w:eastAsia="Gill Sans MT" w:cs="Gill Sans MT"/>
          <w:color w:val="000000" w:themeColor="text1" w:themeTint="FF" w:themeShade="FF"/>
          <w:sz w:val="19"/>
          <w:szCs w:val="19"/>
        </w:rPr>
        <w:t>Adapted from: National Digital Equity Extension Team (NDEET), 2022.</w:t>
      </w:r>
    </w:p>
    <w:p w:rsidR="2EDAD497" w:rsidP="2EDAD497" w:rsidRDefault="2EDAD497" w14:paraId="33952482" w14:textId="118DA7AF">
      <w:pPr>
        <w:pStyle w:val="Header"/>
        <w:jc w:val="center"/>
      </w:pPr>
      <w:r>
        <w:drawing>
          <wp:inline wp14:editId="7FC0B2E7" wp14:anchorId="0C619B5A">
            <wp:extent cx="4572000" cy="485775"/>
            <wp:effectExtent l="0" t="0" r="0" b="0"/>
            <wp:docPr id="1232298728" name="" title=""/>
            <wp:cNvGraphicFramePr>
              <a:graphicFrameLocks noChangeAspect="1"/>
            </wp:cNvGraphicFramePr>
            <a:graphic>
              <a:graphicData uri="http://schemas.openxmlformats.org/drawingml/2006/picture">
                <pic:pic>
                  <pic:nvPicPr>
                    <pic:cNvPr id="0" name=""/>
                    <pic:cNvPicPr/>
                  </pic:nvPicPr>
                  <pic:blipFill>
                    <a:blip r:embed="R57cd3e573bfc408b">
                      <a:extLst>
                        <a:ext xmlns:a="http://schemas.openxmlformats.org/drawingml/2006/main" uri="{28A0092B-C50C-407E-A947-70E740481C1C}">
                          <a14:useLocalDpi val="0"/>
                        </a:ext>
                      </a:extLst>
                    </a:blip>
                    <a:stretch>
                      <a:fillRect/>
                    </a:stretch>
                  </pic:blipFill>
                  <pic:spPr>
                    <a:xfrm>
                      <a:off x="0" y="0"/>
                      <a:ext cx="4572000" cy="485775"/>
                    </a:xfrm>
                    <a:prstGeom prst="rect">
                      <a:avLst/>
                    </a:prstGeom>
                  </pic:spPr>
                </pic:pic>
              </a:graphicData>
            </a:graphic>
          </wp:inline>
        </w:drawing>
      </w:r>
      <w:r>
        <w:br/>
      </w:r>
    </w:p>
    <w:p w:rsidR="003D7A28" w:rsidP="4AC48188" w:rsidRDefault="003D7A28" w14:paraId="470C2FDC" w14:textId="5731B49F"/>
    <w:sectPr w:rsidR="003D7A28">
      <w:headerReference w:type="default" r:id="rId21"/>
      <w:footerReference w:type="default" r:id="rId22"/>
      <w:headerReference w:type="first" r:id="rId23"/>
      <w:footerReference w:type="first" r:id="rId24"/>
      <w:pgSz w:w="12240" w:h="15840" w:orient="portrait"/>
      <w:pgMar w:top="1460" w:right="1220" w:bottom="280" w:left="12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174" w:rsidRDefault="000E1174" w14:paraId="5613FE9F" w14:textId="77777777">
      <w:r>
        <w:separator/>
      </w:r>
    </w:p>
  </w:endnote>
  <w:endnote w:type="continuationSeparator" w:id="0">
    <w:p w:rsidR="000E1174" w:rsidRDefault="000E1174" w14:paraId="45A792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749" w:rsidRDefault="00007749" w14:paraId="5CD380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749" w:rsidRDefault="00007749" w14:paraId="7AC011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AC48188" w:rsidTr="4AC48188" w14:paraId="151A4A5C" w14:textId="77777777">
      <w:trPr>
        <w:trHeight w:val="300"/>
      </w:trPr>
      <w:tc>
        <w:tcPr>
          <w:tcW w:w="3265" w:type="dxa"/>
        </w:tcPr>
        <w:p w:rsidR="4AC48188" w:rsidP="4AC48188" w:rsidRDefault="4AC48188" w14:paraId="7710558B" w14:textId="712EA126">
          <w:pPr>
            <w:pStyle w:val="Header"/>
            <w:ind w:left="-115"/>
          </w:pPr>
        </w:p>
      </w:tc>
      <w:tc>
        <w:tcPr>
          <w:tcW w:w="3265" w:type="dxa"/>
        </w:tcPr>
        <w:p w:rsidR="4AC48188" w:rsidP="4AC48188" w:rsidRDefault="4AC48188" w14:paraId="655DC5D1" w14:textId="4A8899A6">
          <w:pPr>
            <w:pStyle w:val="Header"/>
            <w:jc w:val="center"/>
          </w:pPr>
        </w:p>
      </w:tc>
      <w:tc>
        <w:tcPr>
          <w:tcW w:w="3265" w:type="dxa"/>
        </w:tcPr>
        <w:p w:rsidR="4AC48188" w:rsidP="4AC48188" w:rsidRDefault="4AC48188" w14:paraId="6754C3D2" w14:textId="1B2AAF72">
          <w:pPr>
            <w:pStyle w:val="Header"/>
            <w:ind w:right="-115"/>
            <w:jc w:val="right"/>
          </w:pPr>
        </w:p>
      </w:tc>
    </w:tr>
  </w:tbl>
  <w:p w:rsidR="4AC48188" w:rsidP="4AC48188" w:rsidRDefault="4AC48188" w14:paraId="5D648098" w14:textId="1FF974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5" w:type="dxa"/>
      <w:tblLayout w:type="fixed"/>
      <w:tblLook w:val="06A0" w:firstRow="1" w:lastRow="0" w:firstColumn="1" w:lastColumn="0" w:noHBand="1" w:noVBand="1"/>
    </w:tblPr>
    <w:tblGrid>
      <w:gridCol w:w="9795"/>
    </w:tblGrid>
    <w:tr w:rsidR="70B9E8A4" w:rsidTr="4AC48188" w14:paraId="7F5A5972" w14:textId="77777777">
      <w:trPr>
        <w:trHeight w:val="300"/>
      </w:trPr>
      <w:tc>
        <w:tcPr>
          <w:tcW w:w="9795" w:type="dxa"/>
        </w:tcPr>
        <w:p w:rsidR="70B9E8A4" w:rsidP="4AC48188" w:rsidRDefault="4AC48188" w14:paraId="70BD190A" w14:textId="208DA5FF">
          <w:pPr>
            <w:tabs>
              <w:tab w:val="center" w:pos="4680"/>
              <w:tab w:val="right" w:pos="9360"/>
            </w:tabs>
            <w:spacing w:before="240" w:after="120"/>
          </w:pPr>
          <w:bookmarkStart w:name="_Hlk144391919" w:id="5"/>
          <w:r w:rsidRPr="4AC48188">
            <w:rPr>
              <w:rFonts w:ascii="Lato SemiBold" w:hAnsi="Lato SemiBold" w:eastAsia="Lato SemiBold" w:cs="Lato SemiBold"/>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bookmarkEnd w:id="5"/>
        <w:p w:rsidR="70B9E8A4" w:rsidP="70B9E8A4" w:rsidRDefault="70B9E8A4" w14:paraId="352AA355" w14:textId="66260026">
          <w:pPr>
            <w:pStyle w:val="Header"/>
            <w:ind w:left="-115"/>
          </w:pPr>
        </w:p>
      </w:tc>
    </w:tr>
  </w:tbl>
  <w:p w:rsidR="70B9E8A4" w:rsidP="70B9E8A4" w:rsidRDefault="70B9E8A4" w14:paraId="042892B1" w14:textId="2B1497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AC48188" w:rsidTr="4AC48188" w14:paraId="78E3C398" w14:textId="77777777">
      <w:trPr>
        <w:trHeight w:val="300"/>
      </w:trPr>
      <w:tc>
        <w:tcPr>
          <w:tcW w:w="3265" w:type="dxa"/>
        </w:tcPr>
        <w:p w:rsidR="4AC48188" w:rsidP="4AC48188" w:rsidRDefault="4AC48188" w14:paraId="7AA5B238" w14:textId="738B75E3">
          <w:pPr>
            <w:pStyle w:val="Header"/>
            <w:ind w:left="-115"/>
          </w:pPr>
        </w:p>
      </w:tc>
      <w:tc>
        <w:tcPr>
          <w:tcW w:w="3265" w:type="dxa"/>
        </w:tcPr>
        <w:p w:rsidR="4AC48188" w:rsidP="4AC48188" w:rsidRDefault="4AC48188" w14:paraId="1DE22A34" w14:textId="45FCBE59">
          <w:pPr>
            <w:pStyle w:val="Header"/>
            <w:jc w:val="center"/>
          </w:pPr>
        </w:p>
      </w:tc>
      <w:tc>
        <w:tcPr>
          <w:tcW w:w="3265" w:type="dxa"/>
        </w:tcPr>
        <w:p w:rsidR="4AC48188" w:rsidP="4AC48188" w:rsidRDefault="4AC48188" w14:paraId="1739CF8B" w14:textId="10EF6D21">
          <w:pPr>
            <w:pStyle w:val="Header"/>
            <w:ind w:right="-115"/>
            <w:jc w:val="right"/>
          </w:pPr>
        </w:p>
      </w:tc>
    </w:tr>
  </w:tbl>
  <w:p w:rsidR="4AC48188" w:rsidP="4AC48188" w:rsidRDefault="4AC48188" w14:paraId="1FA098BA" w14:textId="3196F8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5" w:type="dxa"/>
      <w:tblLayout w:type="fixed"/>
      <w:tblLook w:val="06A0" w:firstRow="1" w:lastRow="0" w:firstColumn="1" w:lastColumn="0" w:noHBand="1" w:noVBand="1"/>
    </w:tblPr>
    <w:tblGrid>
      <w:gridCol w:w="9795"/>
    </w:tblGrid>
    <w:tr w:rsidR="70B9E8A4" w:rsidTr="4AC48188" w14:paraId="646F7405" w14:textId="77777777">
      <w:trPr>
        <w:trHeight w:val="300"/>
      </w:trPr>
      <w:tc>
        <w:tcPr>
          <w:tcW w:w="9795" w:type="dxa"/>
        </w:tcPr>
        <w:p w:rsidR="70B9E8A4" w:rsidP="4AC48188" w:rsidRDefault="4AC48188" w14:paraId="3B7CC0AB" w14:textId="027F5B7D">
          <w:pPr>
            <w:tabs>
              <w:tab w:val="center" w:pos="4680"/>
              <w:tab w:val="right" w:pos="9360"/>
            </w:tabs>
            <w:spacing w:before="240" w:after="120"/>
          </w:pPr>
          <w:r w:rsidRPr="4AC48188">
            <w:rPr>
              <w:rFonts w:ascii="Lato SemiBold" w:hAnsi="Lato SemiBold" w:eastAsia="Lato SemiBold" w:cs="Lato SemiBold"/>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p w:rsidR="70B9E8A4" w:rsidP="70B9E8A4" w:rsidRDefault="70B9E8A4" w14:paraId="57D981B7" w14:textId="0587FCC3">
          <w:pPr>
            <w:pStyle w:val="Header"/>
            <w:ind w:left="-115"/>
          </w:pPr>
        </w:p>
      </w:tc>
    </w:tr>
  </w:tbl>
  <w:p w:rsidR="70B9E8A4" w:rsidP="70B9E8A4" w:rsidRDefault="70B9E8A4" w14:paraId="3880B859" w14:textId="3D5FED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AC48188" w:rsidTr="4AC48188" w14:paraId="1010C68F" w14:textId="77777777">
      <w:trPr>
        <w:trHeight w:val="300"/>
      </w:trPr>
      <w:tc>
        <w:tcPr>
          <w:tcW w:w="3265" w:type="dxa"/>
        </w:tcPr>
        <w:p w:rsidR="4AC48188" w:rsidP="4AC48188" w:rsidRDefault="4AC48188" w14:paraId="77F5C181" w14:textId="70A3632E">
          <w:pPr>
            <w:pStyle w:val="Header"/>
            <w:ind w:left="-115"/>
          </w:pPr>
        </w:p>
      </w:tc>
      <w:tc>
        <w:tcPr>
          <w:tcW w:w="3265" w:type="dxa"/>
        </w:tcPr>
        <w:p w:rsidR="4AC48188" w:rsidP="4AC48188" w:rsidRDefault="4AC48188" w14:paraId="09DE0BE9" w14:textId="6A7191DD">
          <w:pPr>
            <w:pStyle w:val="Header"/>
            <w:jc w:val="center"/>
          </w:pPr>
        </w:p>
      </w:tc>
      <w:tc>
        <w:tcPr>
          <w:tcW w:w="3265" w:type="dxa"/>
        </w:tcPr>
        <w:p w:rsidR="4AC48188" w:rsidP="4AC48188" w:rsidRDefault="4AC48188" w14:paraId="7482EE4E" w14:textId="0D29F381">
          <w:pPr>
            <w:pStyle w:val="Header"/>
            <w:ind w:right="-115"/>
            <w:jc w:val="right"/>
          </w:pPr>
        </w:p>
      </w:tc>
    </w:tr>
  </w:tbl>
  <w:p w:rsidR="4AC48188" w:rsidP="4AC48188" w:rsidRDefault="4AC48188" w14:paraId="188E399E" w14:textId="22B64C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5" w:type="dxa"/>
      <w:jc w:val="center"/>
      <w:tblLayout w:type="fixed"/>
      <w:tblLook w:val="06A0" w:firstRow="1" w:lastRow="0" w:firstColumn="1" w:lastColumn="0" w:noHBand="1" w:noVBand="1"/>
    </w:tblPr>
    <w:tblGrid>
      <w:gridCol w:w="9795"/>
    </w:tblGrid>
    <w:tr w:rsidR="70B9E8A4" w:rsidTr="4AC48188" w14:paraId="1F27BD53" w14:textId="77777777">
      <w:trPr>
        <w:trHeight w:val="300"/>
        <w:jc w:val="center"/>
      </w:trPr>
      <w:tc>
        <w:tcPr>
          <w:tcW w:w="9795" w:type="dxa"/>
        </w:tcPr>
        <w:p w:rsidR="70B9E8A4" w:rsidP="4AC48188" w:rsidRDefault="4AC48188" w14:paraId="2FEAE003" w14:textId="5AB8B8D9">
          <w:pPr>
            <w:tabs>
              <w:tab w:val="center" w:pos="4680"/>
              <w:tab w:val="right" w:pos="9360"/>
            </w:tabs>
            <w:spacing w:before="240" w:after="120"/>
          </w:pPr>
          <w:r w:rsidRPr="4AC48188">
            <w:rPr>
              <w:rFonts w:ascii="Lato SemiBold" w:hAnsi="Lato SemiBold" w:eastAsia="Lato SemiBold" w:cs="Lato SemiBold"/>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tc>
    </w:tr>
  </w:tbl>
  <w:p w:rsidR="70B9E8A4" w:rsidP="70B9E8A4" w:rsidRDefault="70B9E8A4" w14:paraId="6C468425" w14:textId="37E7B5C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795"/>
    </w:tblGrid>
    <w:tr w:rsidR="4AC48188" w:rsidTr="4AC48188" w14:paraId="7FE4D4D5" w14:textId="77777777">
      <w:trPr>
        <w:trHeight w:val="300"/>
      </w:trPr>
      <w:tc>
        <w:tcPr>
          <w:tcW w:w="9795" w:type="dxa"/>
        </w:tcPr>
        <w:p w:rsidR="4AC48188" w:rsidP="4AC48188" w:rsidRDefault="4AC48188" w14:paraId="6200934F" w14:textId="7E2C7491">
          <w:pPr>
            <w:tabs>
              <w:tab w:val="center" w:pos="4680"/>
              <w:tab w:val="right" w:pos="9360"/>
            </w:tabs>
            <w:spacing w:before="240" w:after="120"/>
          </w:pPr>
          <w:r w:rsidRPr="4AC48188">
            <w:rPr>
              <w:rFonts w:ascii="Lato SemiBold" w:hAnsi="Lato SemiBold" w:eastAsia="Lato SemiBold" w:cs="Lato SemiBold"/>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p w:rsidR="4AC48188" w:rsidP="4AC48188" w:rsidRDefault="4AC48188" w14:paraId="2EF1D33C" w14:textId="6BB9226F">
          <w:pPr>
            <w:pStyle w:val="Header"/>
            <w:ind w:left="-115"/>
          </w:pPr>
        </w:p>
      </w:tc>
    </w:tr>
  </w:tbl>
  <w:p w:rsidR="4AC48188" w:rsidP="4AC48188" w:rsidRDefault="4AC48188" w14:paraId="4F4CF15F" w14:textId="2B70E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174" w:rsidRDefault="000E1174" w14:paraId="4B635D5B" w14:textId="77777777">
      <w:r>
        <w:separator/>
      </w:r>
    </w:p>
  </w:footnote>
  <w:footnote w:type="continuationSeparator" w:id="0">
    <w:p w:rsidR="000E1174" w:rsidRDefault="000E1174" w14:paraId="54DA38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749" w:rsidRDefault="00007749" w14:paraId="4DEF87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0B9E8A4" w:rsidP="70B9E8A4" w:rsidRDefault="70B9E8A4" w14:paraId="3EB54D8F" w14:textId="575E352D">
    <w:pPr>
      <w:tabs>
        <w:tab w:val="center" w:pos="4680"/>
        <w:tab w:val="right" w:pos="9360"/>
      </w:tabs>
      <w:spacing w:before="240"/>
      <w:jc w:val="both"/>
      <w:rPr>
        <w:color w:val="000000" w:themeColor="text1"/>
        <w:sz w:val="20"/>
        <w:szCs w:val="20"/>
      </w:rPr>
    </w:pPr>
    <w:bookmarkStart w:name="_Hlk144391896" w:id="1"/>
    <w:bookmarkStart w:name="_Hlk144391997" w:id="2"/>
    <w:bookmarkStart w:name="_Hlk144391998" w:id="3"/>
    <w:r>
      <w:rPr>
        <w:noProof/>
      </w:rPr>
      <w:drawing>
        <wp:anchor distT="0" distB="0" distL="114300" distR="114300" simplePos="0" relativeHeight="251659264" behindDoc="1" locked="0" layoutInCell="1" allowOverlap="1" wp14:anchorId="0DD6619C" wp14:editId="48DCE803">
          <wp:simplePos x="0" y="0"/>
          <wp:positionH relativeFrom="column">
            <wp:posOffset>0</wp:posOffset>
          </wp:positionH>
          <wp:positionV relativeFrom="paragraph">
            <wp:posOffset>152400</wp:posOffset>
          </wp:positionV>
          <wp:extent cx="6219825" cy="885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19825" cy="885825"/>
                  </a:xfrm>
                  <a:prstGeom prst="rect">
                    <a:avLst/>
                  </a:prstGeom>
                </pic:spPr>
              </pic:pic>
            </a:graphicData>
          </a:graphic>
          <wp14:sizeRelH relativeFrom="page">
            <wp14:pctWidth>0</wp14:pctWidth>
          </wp14:sizeRelH>
          <wp14:sizeRelV relativeFrom="page">
            <wp14:pctHeight>0</wp14:pctHeight>
          </wp14:sizeRelV>
        </wp:anchor>
      </w:drawing>
    </w:r>
  </w:p>
  <w:p w:rsidR="00E917DB" w:rsidP="00B459D0" w:rsidRDefault="00E917DB" w14:paraId="4B2FD558" w14:textId="77777777">
    <w:pPr>
      <w:pStyle w:val="Header"/>
      <w:spacing w:before="240"/>
      <w:jc w:val="right"/>
      <w:rPr>
        <w:color w:val="000000" w:themeColor="text1"/>
        <w:sz w:val="20"/>
        <w:szCs w:val="20"/>
      </w:rPr>
    </w:pPr>
  </w:p>
  <w:p w:rsidR="00E917DB" w:rsidP="00B459D0" w:rsidRDefault="00E917DB" w14:paraId="1281B2FF" w14:textId="77777777">
    <w:pPr>
      <w:pStyle w:val="Header"/>
      <w:spacing w:before="240"/>
      <w:jc w:val="right"/>
      <w:rPr>
        <w:color w:val="000000" w:themeColor="text1"/>
        <w:sz w:val="20"/>
        <w:szCs w:val="20"/>
      </w:rPr>
    </w:pPr>
  </w:p>
  <w:p w:rsidR="70B9E8A4" w:rsidP="00B459D0" w:rsidRDefault="00B459D0" w14:paraId="6C4593F0" w14:textId="05185BAD">
    <w:pPr>
      <w:pStyle w:val="Header"/>
      <w:spacing w:before="240"/>
      <w:jc w:val="right"/>
      <w:rPr>
        <w:color w:val="000000" w:themeColor="text1"/>
        <w:sz w:val="20"/>
        <w:szCs w:val="20"/>
      </w:rPr>
    </w:pPr>
    <w:r>
      <w:rPr>
        <w:noProof/>
      </w:rPr>
      <w:drawing>
        <wp:anchor distT="0" distB="0" distL="114300" distR="114300" simplePos="0" relativeHeight="251658240" behindDoc="1" locked="0" layoutInCell="1" allowOverlap="1" wp14:anchorId="081988A2" wp14:editId="787BA0DD">
          <wp:simplePos x="0" y="0"/>
          <wp:positionH relativeFrom="column">
            <wp:posOffset>0</wp:posOffset>
          </wp:positionH>
          <wp:positionV relativeFrom="paragraph">
            <wp:posOffset>339725</wp:posOffset>
          </wp:positionV>
          <wp:extent cx="6219825" cy="190500"/>
          <wp:effectExtent l="0" t="0" r="9525" b="0"/>
          <wp:wrapTight wrapText="bothSides">
            <wp:wrapPolygon edited="0">
              <wp:start x="0" y="0"/>
              <wp:lineTo x="0" y="4320"/>
              <wp:lineTo x="2183" y="19440"/>
              <wp:lineTo x="2514" y="19440"/>
              <wp:lineTo x="21567" y="4320"/>
              <wp:lineTo x="215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219825" cy="190500"/>
                  </a:xfrm>
                  <a:prstGeom prst="rect">
                    <a:avLst/>
                  </a:prstGeom>
                </pic:spPr>
              </pic:pic>
            </a:graphicData>
          </a:graphic>
        </wp:anchor>
      </w:drawing>
    </w:r>
    <w:r w:rsidRPr="70B9E8A4" w:rsidR="70B9E8A4">
      <w:rPr>
        <w:color w:val="000000" w:themeColor="text1"/>
        <w:sz w:val="20"/>
        <w:szCs w:val="20"/>
      </w:rPr>
      <w:t>Part of the Broadband Toolkit</w:t>
    </w:r>
  </w:p>
  <w:bookmarkEnd w:id="1"/>
  <w:bookmarkEnd w:id="2"/>
  <w:bookmarkEnd w:id="3"/>
  <w:p w:rsidR="70B9E8A4" w:rsidP="70B9E8A4" w:rsidRDefault="70B9E8A4" w14:paraId="63C6D0DA" w14:textId="061AB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AC48188" w:rsidTr="4AC48188" w14:paraId="55544541" w14:textId="77777777">
      <w:trPr>
        <w:trHeight w:val="300"/>
      </w:trPr>
      <w:tc>
        <w:tcPr>
          <w:tcW w:w="3265" w:type="dxa"/>
        </w:tcPr>
        <w:p w:rsidR="4AC48188" w:rsidP="4AC48188" w:rsidRDefault="4AC48188" w14:paraId="5DD1BC23" w14:textId="6EB3CECC">
          <w:pPr>
            <w:pStyle w:val="Header"/>
            <w:ind w:left="-115"/>
          </w:pPr>
        </w:p>
      </w:tc>
      <w:tc>
        <w:tcPr>
          <w:tcW w:w="3265" w:type="dxa"/>
        </w:tcPr>
        <w:p w:rsidR="4AC48188" w:rsidP="4AC48188" w:rsidRDefault="4AC48188" w14:paraId="7EDBA16B" w14:textId="3150D9D5">
          <w:pPr>
            <w:pStyle w:val="Header"/>
            <w:jc w:val="center"/>
          </w:pPr>
        </w:p>
      </w:tc>
      <w:tc>
        <w:tcPr>
          <w:tcW w:w="3265" w:type="dxa"/>
        </w:tcPr>
        <w:p w:rsidR="4AC48188" w:rsidP="4AC48188" w:rsidRDefault="4AC48188" w14:paraId="6C4620DD" w14:textId="70C6605F">
          <w:pPr>
            <w:pStyle w:val="Header"/>
            <w:ind w:right="-115"/>
            <w:jc w:val="right"/>
          </w:pPr>
        </w:p>
      </w:tc>
    </w:tr>
  </w:tbl>
  <w:p w:rsidR="4AC48188" w:rsidP="4AC48188" w:rsidRDefault="4AC48188" w14:paraId="71B2CE36" w14:textId="1F4D8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70B9E8A4" w:rsidTr="70B9E8A4" w14:paraId="442FB8FB" w14:textId="77777777">
      <w:trPr>
        <w:trHeight w:val="300"/>
      </w:trPr>
      <w:tc>
        <w:tcPr>
          <w:tcW w:w="3265" w:type="dxa"/>
        </w:tcPr>
        <w:p w:rsidR="70B9E8A4" w:rsidP="70B9E8A4" w:rsidRDefault="70B9E8A4" w14:paraId="68BDCB38" w14:textId="45240AD3">
          <w:pPr>
            <w:pStyle w:val="Header"/>
            <w:ind w:left="-115"/>
          </w:pPr>
        </w:p>
      </w:tc>
      <w:tc>
        <w:tcPr>
          <w:tcW w:w="3265" w:type="dxa"/>
        </w:tcPr>
        <w:p w:rsidR="70B9E8A4" w:rsidP="70B9E8A4" w:rsidRDefault="70B9E8A4" w14:paraId="02F6EF43" w14:textId="3B7497BF">
          <w:pPr>
            <w:pStyle w:val="Header"/>
            <w:jc w:val="center"/>
          </w:pPr>
        </w:p>
      </w:tc>
      <w:tc>
        <w:tcPr>
          <w:tcW w:w="3265" w:type="dxa"/>
        </w:tcPr>
        <w:p w:rsidR="70B9E8A4" w:rsidP="70B9E8A4" w:rsidRDefault="70B9E8A4" w14:paraId="58456D40" w14:textId="635CD08F">
          <w:pPr>
            <w:pStyle w:val="Header"/>
            <w:ind w:right="-115"/>
            <w:jc w:val="right"/>
          </w:pPr>
        </w:p>
      </w:tc>
    </w:tr>
  </w:tbl>
  <w:p w:rsidR="70B9E8A4" w:rsidP="70B9E8A4" w:rsidRDefault="70B9E8A4" w14:paraId="21646973" w14:textId="26A4A2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AC48188" w:rsidTr="4AC48188" w14:paraId="5A1D6A22" w14:textId="77777777">
      <w:trPr>
        <w:trHeight w:val="300"/>
      </w:trPr>
      <w:tc>
        <w:tcPr>
          <w:tcW w:w="3265" w:type="dxa"/>
        </w:tcPr>
        <w:p w:rsidR="4AC48188" w:rsidP="4AC48188" w:rsidRDefault="4AC48188" w14:paraId="5FBDC7A2" w14:textId="5B4617BE">
          <w:pPr>
            <w:pStyle w:val="Header"/>
            <w:ind w:left="-115"/>
          </w:pPr>
        </w:p>
      </w:tc>
      <w:tc>
        <w:tcPr>
          <w:tcW w:w="3265" w:type="dxa"/>
        </w:tcPr>
        <w:p w:rsidR="4AC48188" w:rsidP="4AC48188" w:rsidRDefault="4AC48188" w14:paraId="5B2C33A9" w14:textId="3863F76F">
          <w:pPr>
            <w:pStyle w:val="Header"/>
            <w:jc w:val="center"/>
          </w:pPr>
        </w:p>
      </w:tc>
      <w:tc>
        <w:tcPr>
          <w:tcW w:w="3265" w:type="dxa"/>
        </w:tcPr>
        <w:p w:rsidR="4AC48188" w:rsidP="4AC48188" w:rsidRDefault="4AC48188" w14:paraId="16A84D18" w14:textId="385E5417">
          <w:pPr>
            <w:pStyle w:val="Header"/>
            <w:ind w:right="-115"/>
            <w:jc w:val="right"/>
          </w:pPr>
        </w:p>
      </w:tc>
    </w:tr>
  </w:tbl>
  <w:p w:rsidR="4AC48188" w:rsidP="4AC48188" w:rsidRDefault="4AC48188" w14:paraId="75F4557A" w14:textId="2A994F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70B9E8A4" w:rsidTr="70B9E8A4" w14:paraId="0AB35ED0" w14:textId="77777777">
      <w:trPr>
        <w:trHeight w:val="300"/>
      </w:trPr>
      <w:tc>
        <w:tcPr>
          <w:tcW w:w="3265" w:type="dxa"/>
        </w:tcPr>
        <w:p w:rsidR="70B9E8A4" w:rsidP="70B9E8A4" w:rsidRDefault="70B9E8A4" w14:paraId="6607E74A" w14:textId="39CA05AB">
          <w:pPr>
            <w:pStyle w:val="Header"/>
            <w:ind w:left="-115"/>
          </w:pPr>
        </w:p>
      </w:tc>
      <w:tc>
        <w:tcPr>
          <w:tcW w:w="3265" w:type="dxa"/>
        </w:tcPr>
        <w:p w:rsidR="70B9E8A4" w:rsidP="70B9E8A4" w:rsidRDefault="70B9E8A4" w14:paraId="7F73FE30" w14:textId="40CFC9C3">
          <w:pPr>
            <w:pStyle w:val="Header"/>
            <w:jc w:val="center"/>
          </w:pPr>
        </w:p>
      </w:tc>
      <w:tc>
        <w:tcPr>
          <w:tcW w:w="3265" w:type="dxa"/>
        </w:tcPr>
        <w:p w:rsidR="70B9E8A4" w:rsidP="70B9E8A4" w:rsidRDefault="70B9E8A4" w14:paraId="2A3ED89A" w14:textId="40FBF899">
          <w:pPr>
            <w:pStyle w:val="Header"/>
            <w:ind w:right="-115"/>
            <w:jc w:val="right"/>
          </w:pPr>
        </w:p>
      </w:tc>
    </w:tr>
  </w:tbl>
  <w:p w:rsidR="70B9E8A4" w:rsidP="70B9E8A4" w:rsidRDefault="70B9E8A4" w14:paraId="5E4CD01E" w14:textId="0E094D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AC48188" w:rsidTr="4AC48188" w14:paraId="4AAA5CE5" w14:textId="77777777">
      <w:trPr>
        <w:trHeight w:val="300"/>
      </w:trPr>
      <w:tc>
        <w:tcPr>
          <w:tcW w:w="3265" w:type="dxa"/>
        </w:tcPr>
        <w:p w:rsidR="4AC48188" w:rsidP="4AC48188" w:rsidRDefault="4AC48188" w14:paraId="041D2190" w14:textId="042F3696">
          <w:pPr>
            <w:pStyle w:val="Header"/>
            <w:ind w:left="-115"/>
          </w:pPr>
        </w:p>
      </w:tc>
      <w:tc>
        <w:tcPr>
          <w:tcW w:w="3265" w:type="dxa"/>
        </w:tcPr>
        <w:p w:rsidR="4AC48188" w:rsidP="4AC48188" w:rsidRDefault="4AC48188" w14:paraId="727715E1" w14:textId="1A170F2B">
          <w:pPr>
            <w:pStyle w:val="Header"/>
            <w:jc w:val="center"/>
          </w:pPr>
        </w:p>
      </w:tc>
      <w:tc>
        <w:tcPr>
          <w:tcW w:w="3265" w:type="dxa"/>
        </w:tcPr>
        <w:p w:rsidR="4AC48188" w:rsidP="4AC48188" w:rsidRDefault="4AC48188" w14:paraId="70190C2C" w14:textId="02B0961E">
          <w:pPr>
            <w:pStyle w:val="Header"/>
            <w:ind w:right="-115"/>
            <w:jc w:val="right"/>
          </w:pPr>
        </w:p>
      </w:tc>
    </w:tr>
  </w:tbl>
  <w:p w:rsidR="4AC48188" w:rsidP="4AC48188" w:rsidRDefault="4AC48188" w14:paraId="42ABD8BC" w14:textId="7061A6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70B9E8A4" w:rsidTr="70B9E8A4" w14:paraId="1A333C26" w14:textId="77777777">
      <w:trPr>
        <w:trHeight w:val="300"/>
      </w:trPr>
      <w:tc>
        <w:tcPr>
          <w:tcW w:w="3265" w:type="dxa"/>
        </w:tcPr>
        <w:p w:rsidR="70B9E8A4" w:rsidP="70B9E8A4" w:rsidRDefault="70B9E8A4" w14:paraId="656F5295" w14:textId="77807611">
          <w:pPr>
            <w:pStyle w:val="Header"/>
            <w:ind w:left="-115"/>
          </w:pPr>
        </w:p>
      </w:tc>
      <w:tc>
        <w:tcPr>
          <w:tcW w:w="3265" w:type="dxa"/>
        </w:tcPr>
        <w:p w:rsidR="70B9E8A4" w:rsidP="70B9E8A4" w:rsidRDefault="70B9E8A4" w14:paraId="49494AF1" w14:textId="5EDD96A2">
          <w:pPr>
            <w:pStyle w:val="Header"/>
            <w:jc w:val="center"/>
          </w:pPr>
        </w:p>
      </w:tc>
      <w:tc>
        <w:tcPr>
          <w:tcW w:w="3265" w:type="dxa"/>
        </w:tcPr>
        <w:p w:rsidR="70B9E8A4" w:rsidP="70B9E8A4" w:rsidRDefault="70B9E8A4" w14:paraId="0FC1C3DC" w14:textId="7414878E">
          <w:pPr>
            <w:pStyle w:val="Header"/>
            <w:ind w:right="-115"/>
            <w:jc w:val="right"/>
          </w:pPr>
        </w:p>
      </w:tc>
    </w:tr>
  </w:tbl>
  <w:p w:rsidR="70B9E8A4" w:rsidP="70B9E8A4" w:rsidRDefault="70B9E8A4" w14:paraId="2FAB6C38" w14:textId="07BF03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5"/>
      <w:gridCol w:w="3265"/>
      <w:gridCol w:w="3265"/>
    </w:tblGrid>
    <w:tr w:rsidR="4AC48188" w:rsidTr="4AC48188" w14:paraId="3AF2FAFF" w14:textId="77777777">
      <w:trPr>
        <w:trHeight w:val="300"/>
      </w:trPr>
      <w:tc>
        <w:tcPr>
          <w:tcW w:w="3265" w:type="dxa"/>
        </w:tcPr>
        <w:p w:rsidR="4AC48188" w:rsidP="4AC48188" w:rsidRDefault="4AC48188" w14:paraId="10D1879C" w14:textId="748C83BD">
          <w:pPr>
            <w:pStyle w:val="Header"/>
            <w:ind w:left="-115"/>
          </w:pPr>
        </w:p>
      </w:tc>
      <w:tc>
        <w:tcPr>
          <w:tcW w:w="3265" w:type="dxa"/>
        </w:tcPr>
        <w:p w:rsidR="4AC48188" w:rsidP="4AC48188" w:rsidRDefault="4AC48188" w14:paraId="1B51B9B9" w14:textId="1F76AF6F">
          <w:pPr>
            <w:pStyle w:val="Header"/>
            <w:jc w:val="center"/>
          </w:pPr>
        </w:p>
      </w:tc>
      <w:tc>
        <w:tcPr>
          <w:tcW w:w="3265" w:type="dxa"/>
        </w:tcPr>
        <w:p w:rsidR="4AC48188" w:rsidP="4AC48188" w:rsidRDefault="4AC48188" w14:paraId="13B8DAE1" w14:textId="46BD8254">
          <w:pPr>
            <w:pStyle w:val="Header"/>
            <w:ind w:right="-115"/>
            <w:jc w:val="right"/>
          </w:pPr>
        </w:p>
      </w:tc>
    </w:tr>
  </w:tbl>
  <w:p w:rsidR="4AC48188" w:rsidP="4AC48188" w:rsidRDefault="4AC48188" w14:paraId="41B99EAF" w14:textId="5A2D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F32C"/>
    <w:multiLevelType w:val="hybridMultilevel"/>
    <w:tmpl w:val="38323F8C"/>
    <w:lvl w:ilvl="0" w:tplc="333C0F5E">
      <w:start w:val="1"/>
      <w:numFmt w:val="bullet"/>
      <w:lvlText w:val=""/>
      <w:lvlJc w:val="left"/>
      <w:pPr>
        <w:ind w:left="720" w:hanging="360"/>
      </w:pPr>
      <w:rPr>
        <w:rFonts w:hint="default" w:ascii="Symbol" w:hAnsi="Symbol"/>
      </w:rPr>
    </w:lvl>
    <w:lvl w:ilvl="1" w:tplc="D68655B8">
      <w:start w:val="1"/>
      <w:numFmt w:val="bullet"/>
      <w:lvlText w:val="o"/>
      <w:lvlJc w:val="left"/>
      <w:pPr>
        <w:ind w:left="1440" w:hanging="360"/>
      </w:pPr>
      <w:rPr>
        <w:rFonts w:hint="default" w:ascii="Courier New" w:hAnsi="Courier New"/>
      </w:rPr>
    </w:lvl>
    <w:lvl w:ilvl="2" w:tplc="DB32922C">
      <w:start w:val="1"/>
      <w:numFmt w:val="bullet"/>
      <w:lvlText w:val=""/>
      <w:lvlJc w:val="left"/>
      <w:pPr>
        <w:ind w:left="2160" w:hanging="360"/>
      </w:pPr>
      <w:rPr>
        <w:rFonts w:hint="default" w:ascii="Wingdings" w:hAnsi="Wingdings"/>
      </w:rPr>
    </w:lvl>
    <w:lvl w:ilvl="3" w:tplc="3154CDA4">
      <w:start w:val="1"/>
      <w:numFmt w:val="bullet"/>
      <w:lvlText w:val=""/>
      <w:lvlJc w:val="left"/>
      <w:pPr>
        <w:ind w:left="2880" w:hanging="360"/>
      </w:pPr>
      <w:rPr>
        <w:rFonts w:hint="default" w:ascii="Symbol" w:hAnsi="Symbol"/>
      </w:rPr>
    </w:lvl>
    <w:lvl w:ilvl="4" w:tplc="87925E62">
      <w:start w:val="1"/>
      <w:numFmt w:val="bullet"/>
      <w:lvlText w:val="o"/>
      <w:lvlJc w:val="left"/>
      <w:pPr>
        <w:ind w:left="3600" w:hanging="360"/>
      </w:pPr>
      <w:rPr>
        <w:rFonts w:hint="default" w:ascii="Courier New" w:hAnsi="Courier New"/>
      </w:rPr>
    </w:lvl>
    <w:lvl w:ilvl="5" w:tplc="3FF06980">
      <w:start w:val="1"/>
      <w:numFmt w:val="bullet"/>
      <w:lvlText w:val=""/>
      <w:lvlJc w:val="left"/>
      <w:pPr>
        <w:ind w:left="4320" w:hanging="360"/>
      </w:pPr>
      <w:rPr>
        <w:rFonts w:hint="default" w:ascii="Wingdings" w:hAnsi="Wingdings"/>
      </w:rPr>
    </w:lvl>
    <w:lvl w:ilvl="6" w:tplc="B7BAE1F6">
      <w:start w:val="1"/>
      <w:numFmt w:val="bullet"/>
      <w:lvlText w:val=""/>
      <w:lvlJc w:val="left"/>
      <w:pPr>
        <w:ind w:left="5040" w:hanging="360"/>
      </w:pPr>
      <w:rPr>
        <w:rFonts w:hint="default" w:ascii="Symbol" w:hAnsi="Symbol"/>
      </w:rPr>
    </w:lvl>
    <w:lvl w:ilvl="7" w:tplc="30F6C398">
      <w:start w:val="1"/>
      <w:numFmt w:val="bullet"/>
      <w:lvlText w:val="o"/>
      <w:lvlJc w:val="left"/>
      <w:pPr>
        <w:ind w:left="5760" w:hanging="360"/>
      </w:pPr>
      <w:rPr>
        <w:rFonts w:hint="default" w:ascii="Courier New" w:hAnsi="Courier New"/>
      </w:rPr>
    </w:lvl>
    <w:lvl w:ilvl="8" w:tplc="198C9944">
      <w:start w:val="1"/>
      <w:numFmt w:val="bullet"/>
      <w:lvlText w:val=""/>
      <w:lvlJc w:val="left"/>
      <w:pPr>
        <w:ind w:left="6480" w:hanging="360"/>
      </w:pPr>
      <w:rPr>
        <w:rFonts w:hint="default" w:ascii="Wingdings" w:hAnsi="Wingdings"/>
      </w:rPr>
    </w:lvl>
  </w:abstractNum>
  <w:abstractNum w:abstractNumId="1" w15:restartNumberingAfterBreak="0">
    <w:nsid w:val="4C8C56F2"/>
    <w:multiLevelType w:val="hybridMultilevel"/>
    <w:tmpl w:val="C4BE5EBA"/>
    <w:lvl w:ilvl="0" w:tplc="7E8E87AE">
      <w:start w:val="1"/>
      <w:numFmt w:val="bullet"/>
      <w:lvlText w:val=""/>
      <w:lvlJc w:val="left"/>
      <w:pPr>
        <w:ind w:left="720" w:hanging="360"/>
      </w:pPr>
      <w:rPr>
        <w:rFonts w:hint="default" w:ascii="Symbol" w:hAnsi="Symbol"/>
      </w:rPr>
    </w:lvl>
    <w:lvl w:ilvl="1" w:tplc="B1500150">
      <w:start w:val="1"/>
      <w:numFmt w:val="bullet"/>
      <w:lvlText w:val="o"/>
      <w:lvlJc w:val="left"/>
      <w:pPr>
        <w:ind w:left="1440" w:hanging="360"/>
      </w:pPr>
      <w:rPr>
        <w:rFonts w:hint="default" w:ascii="Courier New" w:hAnsi="Courier New"/>
      </w:rPr>
    </w:lvl>
    <w:lvl w:ilvl="2" w:tplc="BCFCB30A">
      <w:start w:val="1"/>
      <w:numFmt w:val="bullet"/>
      <w:lvlText w:val=""/>
      <w:lvlJc w:val="left"/>
      <w:pPr>
        <w:ind w:left="2160" w:hanging="360"/>
      </w:pPr>
      <w:rPr>
        <w:rFonts w:hint="default" w:ascii="Wingdings" w:hAnsi="Wingdings"/>
      </w:rPr>
    </w:lvl>
    <w:lvl w:ilvl="3" w:tplc="08D40E08">
      <w:start w:val="1"/>
      <w:numFmt w:val="bullet"/>
      <w:lvlText w:val=""/>
      <w:lvlJc w:val="left"/>
      <w:pPr>
        <w:ind w:left="2880" w:hanging="360"/>
      </w:pPr>
      <w:rPr>
        <w:rFonts w:hint="default" w:ascii="Symbol" w:hAnsi="Symbol"/>
      </w:rPr>
    </w:lvl>
    <w:lvl w:ilvl="4" w:tplc="C81EB920">
      <w:start w:val="1"/>
      <w:numFmt w:val="bullet"/>
      <w:lvlText w:val="o"/>
      <w:lvlJc w:val="left"/>
      <w:pPr>
        <w:ind w:left="3600" w:hanging="360"/>
      </w:pPr>
      <w:rPr>
        <w:rFonts w:hint="default" w:ascii="Courier New" w:hAnsi="Courier New"/>
      </w:rPr>
    </w:lvl>
    <w:lvl w:ilvl="5" w:tplc="7DC8E0D6">
      <w:start w:val="1"/>
      <w:numFmt w:val="bullet"/>
      <w:lvlText w:val=""/>
      <w:lvlJc w:val="left"/>
      <w:pPr>
        <w:ind w:left="4320" w:hanging="360"/>
      </w:pPr>
      <w:rPr>
        <w:rFonts w:hint="default" w:ascii="Wingdings" w:hAnsi="Wingdings"/>
      </w:rPr>
    </w:lvl>
    <w:lvl w:ilvl="6" w:tplc="F7BC8EF8">
      <w:start w:val="1"/>
      <w:numFmt w:val="bullet"/>
      <w:lvlText w:val=""/>
      <w:lvlJc w:val="left"/>
      <w:pPr>
        <w:ind w:left="5040" w:hanging="360"/>
      </w:pPr>
      <w:rPr>
        <w:rFonts w:hint="default" w:ascii="Symbol" w:hAnsi="Symbol"/>
      </w:rPr>
    </w:lvl>
    <w:lvl w:ilvl="7" w:tplc="320C63E8">
      <w:start w:val="1"/>
      <w:numFmt w:val="bullet"/>
      <w:lvlText w:val="o"/>
      <w:lvlJc w:val="left"/>
      <w:pPr>
        <w:ind w:left="5760" w:hanging="360"/>
      </w:pPr>
      <w:rPr>
        <w:rFonts w:hint="default" w:ascii="Courier New" w:hAnsi="Courier New"/>
      </w:rPr>
    </w:lvl>
    <w:lvl w:ilvl="8" w:tplc="5276CED2">
      <w:start w:val="1"/>
      <w:numFmt w:val="bullet"/>
      <w:lvlText w:val=""/>
      <w:lvlJc w:val="left"/>
      <w:pPr>
        <w:ind w:left="6480" w:hanging="360"/>
      </w:pPr>
      <w:rPr>
        <w:rFonts w:hint="default" w:ascii="Wingdings" w:hAnsi="Wingdings"/>
      </w:rPr>
    </w:lvl>
  </w:abstractNum>
  <w:num w:numId="1" w16cid:durableId="1083986860">
    <w:abstractNumId w:val="1"/>
  </w:num>
  <w:num w:numId="2" w16cid:durableId="90387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30"/>
    <w:rsid w:val="00007749"/>
    <w:rsid w:val="00046909"/>
    <w:rsid w:val="000E1174"/>
    <w:rsid w:val="002070D4"/>
    <w:rsid w:val="003D7A28"/>
    <w:rsid w:val="0044081E"/>
    <w:rsid w:val="0045553D"/>
    <w:rsid w:val="00846118"/>
    <w:rsid w:val="00975513"/>
    <w:rsid w:val="00AB6258"/>
    <w:rsid w:val="00B459D0"/>
    <w:rsid w:val="00C54495"/>
    <w:rsid w:val="00CE3891"/>
    <w:rsid w:val="00DB0A30"/>
    <w:rsid w:val="00E917DB"/>
    <w:rsid w:val="178D75F1"/>
    <w:rsid w:val="2EDAD497"/>
    <w:rsid w:val="4AC48188"/>
    <w:rsid w:val="70B9E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DA52"/>
  <w15:chartTrackingRefBased/>
  <w15:docId w15:val="{4970C9F3-267B-4E1C-973B-8D985E1F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0A30"/>
    <w:pPr>
      <w:widowControl w:val="0"/>
      <w:autoSpaceDE w:val="0"/>
      <w:autoSpaceDN w:val="0"/>
      <w:spacing w:after="0" w:line="240" w:lineRule="auto"/>
    </w:pPr>
    <w:rPr>
      <w:rFonts w:ascii="Calibri" w:hAnsi="Calibri" w:eastAsia="Calibri" w:cs="Calibri"/>
      <w:kern w:val="0"/>
      <w14:ligatures w14:val="none"/>
    </w:rPr>
  </w:style>
  <w:style w:type="paragraph" w:styleId="Heading1">
    <w:name w:val="heading 1"/>
    <w:basedOn w:val="Normal"/>
    <w:link w:val="Heading1Char"/>
    <w:uiPriority w:val="9"/>
    <w:qFormat/>
    <w:rsid w:val="00DB0A30"/>
    <w:pPr>
      <w:spacing w:before="1"/>
      <w:ind w:left="676"/>
      <w:outlineLvl w:val="0"/>
    </w:pPr>
    <w:rPr>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B0A30"/>
    <w:rPr>
      <w:rFonts w:ascii="Calibri" w:hAnsi="Calibri" w:eastAsia="Calibri" w:cs="Calibri"/>
      <w:b/>
      <w:bCs/>
      <w:kern w:val="0"/>
      <w:sz w:val="32"/>
      <w:szCs w:val="32"/>
      <w14:ligatures w14:val="none"/>
    </w:rPr>
  </w:style>
  <w:style w:type="paragraph" w:styleId="BodyText">
    <w:name w:val="Body Text"/>
    <w:basedOn w:val="Normal"/>
    <w:link w:val="BodyTextChar"/>
    <w:uiPriority w:val="1"/>
    <w:qFormat/>
    <w:rsid w:val="00DB0A30"/>
  </w:style>
  <w:style w:type="character" w:styleId="BodyTextChar" w:customStyle="1">
    <w:name w:val="Body Text Char"/>
    <w:basedOn w:val="DefaultParagraphFont"/>
    <w:link w:val="BodyText"/>
    <w:uiPriority w:val="1"/>
    <w:rsid w:val="00DB0A30"/>
    <w:rPr>
      <w:rFonts w:ascii="Calibri" w:hAnsi="Calibri" w:eastAsia="Calibri" w:cs="Calibri"/>
      <w:kern w:val="0"/>
      <w14:ligatures w14:val="none"/>
    </w:rPr>
  </w:style>
  <w:style w:type="paragraph" w:styleId="TableParagraph" w:customStyle="1">
    <w:name w:val="Table Paragraph"/>
    <w:basedOn w:val="Normal"/>
    <w:uiPriority w:val="1"/>
    <w:qFormat/>
    <w:rsid w:val="00DB0A30"/>
    <w:pPr>
      <w:ind w:left="108"/>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footer" Target="footer6.xm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eader" Target="header8.xml" Id="rId21"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header" Target="header6.xm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er" Target="footer9.xml" Id="rId24" /><Relationship Type="http://schemas.openxmlformats.org/officeDocument/2006/relationships/footnotes" Target="footnotes.xml" Id="rId5" /><Relationship Type="http://schemas.openxmlformats.org/officeDocument/2006/relationships/header" Target="header5.xml" Id="rId15" /><Relationship Type="http://schemas.openxmlformats.org/officeDocument/2006/relationships/header" Target="header9.xml" Id="rId23" /><Relationship Type="http://schemas.openxmlformats.org/officeDocument/2006/relationships/footer" Target="footer2.xml" Id="rId10" /><Relationship Type="http://schemas.openxmlformats.org/officeDocument/2006/relationships/header" Target="header7.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footer" Target="footer8.xml" Id="rId22" /><Relationship Type="http://schemas.openxmlformats.org/officeDocument/2006/relationships/image" Target="/media/image3.png" Id="R57cd3e573bfc408b"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Barry Hottmann</dc:creator>
  <keywords/>
  <dc:description/>
  <lastModifiedBy>JESSICA BECKENDORF</lastModifiedBy>
  <revision>10</revision>
  <dcterms:created xsi:type="dcterms:W3CDTF">2023-08-31T14:27:00.0000000Z</dcterms:created>
  <dcterms:modified xsi:type="dcterms:W3CDTF">2023-09-05T14:10:57.3712593Z</dcterms:modified>
</coreProperties>
</file>